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diagrams/drawing1.xml" ContentType="application/vnd.ms-office.drawingml.diagramDrawing+xml"/>
  <Override PartName="/word/customizations.xml" ContentType="application/vnd.ms-word.keyMapCustomizations+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430" w:rsidRDefault="00D36CB8" w:rsidP="00762BEC">
      <w:pPr>
        <w:pStyle w:val="Titre1"/>
      </w:pPr>
      <w:r>
        <w:t>Périmètre</w:t>
      </w:r>
    </w:p>
    <w:p w:rsidR="00AC0C04" w:rsidRPr="00AC0C04" w:rsidRDefault="00D43B58" w:rsidP="00D43B58">
      <w:pPr>
        <w:pStyle w:val="Corpsdetexte"/>
        <w:tabs>
          <w:tab w:val="left" w:pos="2880"/>
          <w:tab w:val="left" w:pos="5040"/>
          <w:tab w:val="left" w:pos="7560"/>
        </w:tabs>
        <w:rPr>
          <w:i/>
          <w:szCs w:val="20"/>
        </w:rPr>
      </w:pPr>
      <w:r w:rsidRPr="00BC3DD9">
        <w:rPr>
          <w:szCs w:val="20"/>
        </w:rPr>
        <w:t>Site :</w:t>
      </w:r>
      <w:r w:rsidR="00AC0C04">
        <w:rPr>
          <w:szCs w:val="20"/>
        </w:rPr>
        <w:t xml:space="preserve"> </w:t>
      </w:r>
      <w:r w:rsidR="0007463F">
        <w:rPr>
          <w:i/>
          <w:szCs w:val="20"/>
        </w:rPr>
        <w:t>Siège Opal</w:t>
      </w:r>
      <w:r w:rsidR="00A40039">
        <w:rPr>
          <w:i/>
          <w:szCs w:val="20"/>
        </w:rPr>
        <w:t xml:space="preserve"> avec déplacement dans tout le département (avoir le permis B)</w:t>
      </w:r>
    </w:p>
    <w:p w:rsidR="00D43B58" w:rsidRPr="00BC3DD9" w:rsidRDefault="00AC0C04" w:rsidP="00D43B58">
      <w:pPr>
        <w:pStyle w:val="Corpsdetexte"/>
        <w:tabs>
          <w:tab w:val="left" w:pos="2880"/>
          <w:tab w:val="left" w:pos="5040"/>
          <w:tab w:val="left" w:pos="7560"/>
        </w:tabs>
        <w:rPr>
          <w:szCs w:val="20"/>
        </w:rPr>
      </w:pPr>
      <w:r>
        <w:rPr>
          <w:szCs w:val="20"/>
        </w:rPr>
        <w:t xml:space="preserve">Direction : </w:t>
      </w:r>
      <w:r w:rsidRPr="00AC0C04">
        <w:rPr>
          <w:i/>
          <w:szCs w:val="20"/>
        </w:rPr>
        <w:t xml:space="preserve">Direction </w:t>
      </w:r>
      <w:r w:rsidR="0007463F">
        <w:rPr>
          <w:i/>
          <w:szCs w:val="20"/>
        </w:rPr>
        <w:t>des services de proximité</w:t>
      </w:r>
      <w:r w:rsidR="00D43B58" w:rsidRPr="00BC3DD9">
        <w:rPr>
          <w:szCs w:val="20"/>
        </w:rPr>
        <w:tab/>
      </w:r>
    </w:p>
    <w:p w:rsidR="00501A75" w:rsidRDefault="00501A75" w:rsidP="004C07F6">
      <w:pPr>
        <w:pStyle w:val="Corpsdetexte"/>
        <w:rPr>
          <w:szCs w:val="20"/>
        </w:rPr>
      </w:pPr>
    </w:p>
    <w:p w:rsidR="003249F3" w:rsidRPr="00367F31" w:rsidRDefault="00D36CB8" w:rsidP="00762BEC">
      <w:pPr>
        <w:pStyle w:val="Titre1"/>
      </w:pPr>
      <w:r>
        <w:t>Mission / Finalité</w:t>
      </w:r>
    </w:p>
    <w:p w:rsidR="00A40039" w:rsidRDefault="0007463F" w:rsidP="00A40039">
      <w:pPr>
        <w:pStyle w:val="Corpsdetexte"/>
        <w:ind w:left="720"/>
        <w:rPr>
          <w:szCs w:val="20"/>
        </w:rPr>
      </w:pPr>
      <w:r>
        <w:rPr>
          <w:szCs w:val="20"/>
        </w:rPr>
        <w:t>Réaliser un accompagnement social spécifique au bénéfice des locataires de l’Opal conformément au projet d’entreprise. Mettre en œuvre l’action sociale auprès des familles.</w:t>
      </w:r>
      <w:r w:rsidR="00A40039">
        <w:rPr>
          <w:szCs w:val="20"/>
        </w:rPr>
        <w:t xml:space="preserve"> </w:t>
      </w:r>
    </w:p>
    <w:p w:rsidR="00A40039" w:rsidRDefault="00A40039" w:rsidP="00A40039">
      <w:pPr>
        <w:pStyle w:val="Corpsdetexte"/>
        <w:ind w:left="720"/>
        <w:rPr>
          <w:lang w:eastAsia="ja-JP"/>
        </w:rPr>
      </w:pPr>
      <w:r>
        <w:rPr>
          <w:lang w:eastAsia="ja-JP"/>
        </w:rPr>
        <w:t>Une attention particulière devra être portée sur la gestion du budget familial, l’appropriation du logement et le savoir habiter</w:t>
      </w:r>
    </w:p>
    <w:p w:rsidR="00D36CB8" w:rsidRPr="004B624E" w:rsidRDefault="00D36CB8" w:rsidP="007356D7">
      <w:pPr>
        <w:rPr>
          <w:sz w:val="20"/>
          <w:szCs w:val="20"/>
        </w:rPr>
      </w:pPr>
    </w:p>
    <w:p w:rsidR="00BA4457" w:rsidRPr="00DF329D" w:rsidRDefault="00BA4457" w:rsidP="00DF329D">
      <w:pPr>
        <w:pStyle w:val="Corpsdetexte"/>
        <w:rPr>
          <w:szCs w:val="20"/>
        </w:rPr>
      </w:pPr>
    </w:p>
    <w:p w:rsidR="00DF329D" w:rsidRPr="00DF329D" w:rsidRDefault="003B72A6" w:rsidP="00762BEC">
      <w:pPr>
        <w:pStyle w:val="Titre1"/>
      </w:pPr>
      <w:r>
        <w:t>Activité</w:t>
      </w:r>
      <w:r w:rsidR="00D36CB8">
        <w:t>s principales</w:t>
      </w:r>
    </w:p>
    <w:p w:rsidR="00AC0C04" w:rsidRDefault="00BE271A" w:rsidP="00A91DDB">
      <w:pPr>
        <w:pStyle w:val="ListePuces2"/>
        <w:numPr>
          <w:ilvl w:val="0"/>
          <w:numId w:val="34"/>
        </w:numPr>
      </w:pPr>
      <w:r>
        <w:t>Identifier les fragilités</w:t>
      </w:r>
    </w:p>
    <w:p w:rsidR="007356D7" w:rsidRPr="004B624E" w:rsidRDefault="007356D7" w:rsidP="00A91DDB">
      <w:pPr>
        <w:pStyle w:val="ListePuces2"/>
        <w:numPr>
          <w:ilvl w:val="0"/>
          <w:numId w:val="34"/>
        </w:numPr>
      </w:pPr>
      <w:r w:rsidRPr="004B624E">
        <w:t>Élabor</w:t>
      </w:r>
      <w:r w:rsidR="00AC0C04">
        <w:t xml:space="preserve">er </w:t>
      </w:r>
      <w:r w:rsidR="00BE271A">
        <w:t xml:space="preserve">des diagnostics </w:t>
      </w:r>
    </w:p>
    <w:p w:rsidR="00D36CB8" w:rsidRDefault="00BE271A" w:rsidP="00A91DDB">
      <w:pPr>
        <w:pStyle w:val="ListePuces2"/>
        <w:numPr>
          <w:ilvl w:val="0"/>
          <w:numId w:val="34"/>
        </w:numPr>
      </w:pPr>
      <w:r>
        <w:t>Orienter les familles en fonctio</w:t>
      </w:r>
      <w:bookmarkStart w:id="0" w:name="_GoBack"/>
      <w:bookmarkEnd w:id="0"/>
      <w:r>
        <w:t>n de leur(s) capacité(s) et de leur(s) besoin(s)</w:t>
      </w:r>
    </w:p>
    <w:p w:rsidR="00BE271A" w:rsidRDefault="00BE271A" w:rsidP="00A91DDB">
      <w:pPr>
        <w:pStyle w:val="Corpsdetexte"/>
        <w:numPr>
          <w:ilvl w:val="0"/>
          <w:numId w:val="34"/>
        </w:numPr>
        <w:rPr>
          <w:lang w:eastAsia="ja-JP"/>
        </w:rPr>
      </w:pPr>
      <w:r>
        <w:rPr>
          <w:lang w:eastAsia="ja-JP"/>
        </w:rPr>
        <w:t>Accompagner les familles afin d’assurer leur autonomie dans un logement pérenne</w:t>
      </w:r>
    </w:p>
    <w:p w:rsidR="00550E3E" w:rsidRDefault="00BE271A" w:rsidP="000F5952">
      <w:pPr>
        <w:pStyle w:val="Corpsdetexte"/>
        <w:numPr>
          <w:ilvl w:val="0"/>
          <w:numId w:val="34"/>
        </w:numPr>
        <w:rPr>
          <w:lang w:eastAsia="ja-JP"/>
        </w:rPr>
      </w:pPr>
      <w:r>
        <w:rPr>
          <w:lang w:eastAsia="ja-JP"/>
        </w:rPr>
        <w:t xml:space="preserve">Développer, animer et mobiliser le partenariat </w:t>
      </w:r>
    </w:p>
    <w:p w:rsidR="00A91DDB" w:rsidRDefault="004D5408" w:rsidP="000F5952">
      <w:pPr>
        <w:pStyle w:val="Corpsdetexte"/>
        <w:numPr>
          <w:ilvl w:val="0"/>
          <w:numId w:val="34"/>
        </w:numPr>
        <w:rPr>
          <w:lang w:eastAsia="ja-JP"/>
        </w:rPr>
      </w:pPr>
      <w:r>
        <w:rPr>
          <w:lang w:eastAsia="ja-JP"/>
        </w:rPr>
        <w:t>Mettre en place un suivi administratif : reporting, bilans sociaux</w:t>
      </w:r>
    </w:p>
    <w:p w:rsidR="004D5408" w:rsidRDefault="004D5408" w:rsidP="00A91DDB">
      <w:pPr>
        <w:pStyle w:val="Corpsdetexte"/>
        <w:numPr>
          <w:ilvl w:val="0"/>
          <w:numId w:val="34"/>
        </w:numPr>
        <w:rPr>
          <w:lang w:eastAsia="ja-JP"/>
        </w:rPr>
      </w:pPr>
      <w:r>
        <w:rPr>
          <w:lang w:eastAsia="ja-JP"/>
        </w:rPr>
        <w:t>Collaborer avec les CESF du service d’actions sociales et les autres services internes</w:t>
      </w:r>
    </w:p>
    <w:p w:rsidR="004D5408" w:rsidRDefault="004D5408" w:rsidP="00A255E6">
      <w:pPr>
        <w:pStyle w:val="Corpsdetexte"/>
        <w:numPr>
          <w:ilvl w:val="0"/>
          <w:numId w:val="34"/>
        </w:numPr>
        <w:rPr>
          <w:lang w:eastAsia="ja-JP"/>
        </w:rPr>
      </w:pPr>
      <w:r>
        <w:rPr>
          <w:lang w:eastAsia="ja-JP"/>
        </w:rPr>
        <w:t>Mettre en place des process et en assurer la bonne exécution</w:t>
      </w:r>
    </w:p>
    <w:p w:rsidR="004D5408" w:rsidRPr="00BE271A" w:rsidRDefault="004D5408" w:rsidP="004D5408">
      <w:pPr>
        <w:pStyle w:val="Corpsdetexte"/>
        <w:ind w:left="720"/>
        <w:rPr>
          <w:lang w:eastAsia="ja-JP"/>
        </w:rPr>
      </w:pPr>
    </w:p>
    <w:p w:rsidR="000354C7" w:rsidRPr="000354C7" w:rsidRDefault="00D26D13" w:rsidP="000354C7">
      <w:pPr>
        <w:pStyle w:val="Titre1"/>
      </w:pPr>
      <w:r>
        <w:t xml:space="preserve">Compétences </w:t>
      </w:r>
      <w:r w:rsidR="000354C7">
        <w:t>clefs</w:t>
      </w:r>
    </w:p>
    <w:p w:rsidR="003375C8" w:rsidRDefault="003375C8" w:rsidP="000354C7">
      <w:pPr>
        <w:pStyle w:val="Corpsdetexte"/>
        <w:numPr>
          <w:ilvl w:val="0"/>
          <w:numId w:val="33"/>
        </w:numPr>
        <w:rPr>
          <w:szCs w:val="20"/>
        </w:rPr>
      </w:pPr>
      <w:r>
        <w:rPr>
          <w:szCs w:val="20"/>
        </w:rPr>
        <w:t>Diplôme d’Etat de Conseiller en Economie Sociale et familiale</w:t>
      </w:r>
      <w:r w:rsidR="00617463">
        <w:rPr>
          <w:szCs w:val="20"/>
        </w:rPr>
        <w:t xml:space="preserve"> ou expérience de 3 ans dans le social</w:t>
      </w:r>
    </w:p>
    <w:p w:rsidR="000354C7" w:rsidRDefault="00EF79D8" w:rsidP="000354C7">
      <w:pPr>
        <w:pStyle w:val="Corpsdetexte"/>
        <w:numPr>
          <w:ilvl w:val="0"/>
          <w:numId w:val="33"/>
        </w:numPr>
        <w:rPr>
          <w:szCs w:val="20"/>
        </w:rPr>
      </w:pPr>
      <w:r>
        <w:rPr>
          <w:szCs w:val="20"/>
        </w:rPr>
        <w:t xml:space="preserve">Connaissance de la réglementation du </w:t>
      </w:r>
      <w:r w:rsidRPr="00EF79D8">
        <w:rPr>
          <w:i/>
          <w:szCs w:val="20"/>
        </w:rPr>
        <w:t>C</w:t>
      </w:r>
      <w:r>
        <w:rPr>
          <w:szCs w:val="20"/>
        </w:rPr>
        <w:t xml:space="preserve">ode de la </w:t>
      </w:r>
      <w:r w:rsidRPr="00EF79D8">
        <w:rPr>
          <w:i/>
          <w:szCs w:val="20"/>
        </w:rPr>
        <w:t>C</w:t>
      </w:r>
      <w:r>
        <w:rPr>
          <w:szCs w:val="20"/>
        </w:rPr>
        <w:t>onstruction et de l’</w:t>
      </w:r>
      <w:r w:rsidRPr="00EF79D8">
        <w:rPr>
          <w:i/>
          <w:szCs w:val="20"/>
        </w:rPr>
        <w:t>H</w:t>
      </w:r>
      <w:r>
        <w:rPr>
          <w:szCs w:val="20"/>
        </w:rPr>
        <w:t>abitation</w:t>
      </w:r>
    </w:p>
    <w:p w:rsidR="00EF79D8" w:rsidRDefault="00EF79D8" w:rsidP="000354C7">
      <w:pPr>
        <w:pStyle w:val="Corpsdetexte"/>
        <w:numPr>
          <w:ilvl w:val="0"/>
          <w:numId w:val="33"/>
        </w:numPr>
        <w:rPr>
          <w:szCs w:val="20"/>
        </w:rPr>
      </w:pPr>
      <w:r>
        <w:rPr>
          <w:szCs w:val="20"/>
        </w:rPr>
        <w:t xml:space="preserve">Connaissance du secteur du logement social et </w:t>
      </w:r>
      <w:r w:rsidR="003375C8">
        <w:rPr>
          <w:szCs w:val="20"/>
        </w:rPr>
        <w:t xml:space="preserve">de </w:t>
      </w:r>
      <w:r>
        <w:rPr>
          <w:szCs w:val="20"/>
        </w:rPr>
        <w:t>ses dispositifs</w:t>
      </w:r>
      <w:r w:rsidR="003375C8">
        <w:rPr>
          <w:szCs w:val="20"/>
        </w:rPr>
        <w:t xml:space="preserve"> d’aide liés au logement</w:t>
      </w:r>
    </w:p>
    <w:p w:rsidR="003375C8" w:rsidRDefault="003375C8" w:rsidP="000354C7">
      <w:pPr>
        <w:pStyle w:val="Corpsdetexte"/>
        <w:numPr>
          <w:ilvl w:val="0"/>
          <w:numId w:val="33"/>
        </w:numPr>
        <w:rPr>
          <w:szCs w:val="20"/>
        </w:rPr>
      </w:pPr>
      <w:r>
        <w:rPr>
          <w:szCs w:val="20"/>
        </w:rPr>
        <w:t>Connaissance du territoire</w:t>
      </w:r>
    </w:p>
    <w:p w:rsidR="003375C8" w:rsidRDefault="003375C8" w:rsidP="000354C7">
      <w:pPr>
        <w:pStyle w:val="Corpsdetexte"/>
        <w:numPr>
          <w:ilvl w:val="0"/>
          <w:numId w:val="33"/>
        </w:numPr>
        <w:rPr>
          <w:szCs w:val="20"/>
        </w:rPr>
      </w:pPr>
      <w:r>
        <w:rPr>
          <w:szCs w:val="20"/>
        </w:rPr>
        <w:t>Maîtrise des techniques d’entretien</w:t>
      </w:r>
    </w:p>
    <w:p w:rsidR="00EF79D8" w:rsidRDefault="00EF79D8" w:rsidP="000354C7">
      <w:pPr>
        <w:pStyle w:val="Corpsdetexte"/>
        <w:numPr>
          <w:ilvl w:val="0"/>
          <w:numId w:val="33"/>
        </w:numPr>
        <w:rPr>
          <w:szCs w:val="20"/>
        </w:rPr>
      </w:pPr>
      <w:r>
        <w:rPr>
          <w:szCs w:val="20"/>
        </w:rPr>
        <w:t>Discrétion</w:t>
      </w:r>
      <w:r w:rsidR="003375C8">
        <w:rPr>
          <w:szCs w:val="20"/>
        </w:rPr>
        <w:t xml:space="preserve"> et sens de la confidentialité</w:t>
      </w:r>
    </w:p>
    <w:p w:rsidR="00550E3E" w:rsidRDefault="00550E3E" w:rsidP="000354C7">
      <w:pPr>
        <w:pStyle w:val="Corpsdetexte"/>
        <w:numPr>
          <w:ilvl w:val="0"/>
          <w:numId w:val="33"/>
        </w:numPr>
        <w:rPr>
          <w:szCs w:val="20"/>
        </w:rPr>
      </w:pPr>
      <w:r>
        <w:rPr>
          <w:szCs w:val="20"/>
        </w:rPr>
        <w:t>Rigueur</w:t>
      </w:r>
    </w:p>
    <w:p w:rsidR="00550E3E" w:rsidRDefault="00550E3E" w:rsidP="000354C7">
      <w:pPr>
        <w:pStyle w:val="Corpsdetexte"/>
        <w:numPr>
          <w:ilvl w:val="0"/>
          <w:numId w:val="33"/>
        </w:numPr>
        <w:rPr>
          <w:szCs w:val="20"/>
        </w:rPr>
      </w:pPr>
      <w:r>
        <w:rPr>
          <w:szCs w:val="20"/>
        </w:rPr>
        <w:t>Autonomie</w:t>
      </w:r>
    </w:p>
    <w:p w:rsidR="003375C8" w:rsidRDefault="003375C8" w:rsidP="000354C7">
      <w:pPr>
        <w:pStyle w:val="Corpsdetexte"/>
        <w:numPr>
          <w:ilvl w:val="0"/>
          <w:numId w:val="33"/>
        </w:numPr>
        <w:rPr>
          <w:szCs w:val="20"/>
        </w:rPr>
      </w:pPr>
      <w:r>
        <w:rPr>
          <w:szCs w:val="20"/>
        </w:rPr>
        <w:t>Excellent relationnel, écoute, pédagogie, patience</w:t>
      </w:r>
    </w:p>
    <w:p w:rsidR="00550E3E" w:rsidRDefault="003375C8" w:rsidP="000354C7">
      <w:pPr>
        <w:pStyle w:val="Corpsdetexte"/>
        <w:numPr>
          <w:ilvl w:val="0"/>
          <w:numId w:val="33"/>
        </w:numPr>
        <w:rPr>
          <w:szCs w:val="20"/>
        </w:rPr>
      </w:pPr>
      <w:r>
        <w:rPr>
          <w:szCs w:val="20"/>
        </w:rPr>
        <w:t xml:space="preserve">Capacité </w:t>
      </w:r>
      <w:r w:rsidR="00550E3E">
        <w:rPr>
          <w:szCs w:val="20"/>
        </w:rPr>
        <w:t>d’</w:t>
      </w:r>
      <w:r>
        <w:rPr>
          <w:szCs w:val="20"/>
        </w:rPr>
        <w:t xml:space="preserve">analyse, </w:t>
      </w:r>
      <w:r w:rsidR="00550E3E">
        <w:rPr>
          <w:szCs w:val="20"/>
        </w:rPr>
        <w:t>de synthèse</w:t>
      </w:r>
      <w:r>
        <w:rPr>
          <w:szCs w:val="20"/>
        </w:rPr>
        <w:t xml:space="preserve"> et de recherche de solution</w:t>
      </w:r>
      <w:r w:rsidR="00A40039">
        <w:rPr>
          <w:szCs w:val="20"/>
        </w:rPr>
        <w:t>s</w:t>
      </w:r>
    </w:p>
    <w:p w:rsidR="00550E3E" w:rsidRDefault="00550E3E" w:rsidP="000354C7">
      <w:pPr>
        <w:pStyle w:val="Corpsdetexte"/>
        <w:numPr>
          <w:ilvl w:val="0"/>
          <w:numId w:val="33"/>
        </w:numPr>
        <w:rPr>
          <w:szCs w:val="20"/>
        </w:rPr>
      </w:pPr>
      <w:r>
        <w:rPr>
          <w:szCs w:val="20"/>
        </w:rPr>
        <w:t>Aisance rédactionnelle</w:t>
      </w:r>
      <w:r w:rsidR="003375C8">
        <w:rPr>
          <w:szCs w:val="20"/>
        </w:rPr>
        <w:t xml:space="preserve"> </w:t>
      </w:r>
    </w:p>
    <w:p w:rsidR="003375C8" w:rsidRDefault="003375C8" w:rsidP="000354C7">
      <w:pPr>
        <w:pStyle w:val="Corpsdetexte"/>
        <w:numPr>
          <w:ilvl w:val="0"/>
          <w:numId w:val="33"/>
        </w:numPr>
        <w:rPr>
          <w:szCs w:val="20"/>
        </w:rPr>
      </w:pPr>
      <w:r>
        <w:rPr>
          <w:szCs w:val="20"/>
        </w:rPr>
        <w:t>Bonne pratique professionnelle des outils bureautiques (Word, Excel, Powerpoint…)</w:t>
      </w:r>
    </w:p>
    <w:p w:rsidR="00550E3E" w:rsidRDefault="00550E3E" w:rsidP="000354C7">
      <w:pPr>
        <w:pStyle w:val="Corpsdetexte"/>
        <w:numPr>
          <w:ilvl w:val="0"/>
          <w:numId w:val="33"/>
        </w:numPr>
        <w:rPr>
          <w:szCs w:val="20"/>
        </w:rPr>
      </w:pPr>
      <w:r>
        <w:rPr>
          <w:szCs w:val="20"/>
        </w:rPr>
        <w:t>Bonne expression orale et écrite</w:t>
      </w:r>
    </w:p>
    <w:p w:rsidR="00550E3E" w:rsidRDefault="00550E3E" w:rsidP="000354C7">
      <w:pPr>
        <w:pStyle w:val="Corpsdetexte"/>
        <w:numPr>
          <w:ilvl w:val="0"/>
          <w:numId w:val="33"/>
        </w:numPr>
        <w:rPr>
          <w:szCs w:val="20"/>
        </w:rPr>
      </w:pPr>
      <w:r>
        <w:rPr>
          <w:szCs w:val="20"/>
        </w:rPr>
        <w:t>Esprit d’équipe</w:t>
      </w:r>
      <w:r w:rsidR="00A40039">
        <w:rPr>
          <w:szCs w:val="20"/>
        </w:rPr>
        <w:t xml:space="preserve"> et respect de la hiérarchie</w:t>
      </w:r>
    </w:p>
    <w:p w:rsidR="003375C8" w:rsidRDefault="003375C8" w:rsidP="000354C7">
      <w:pPr>
        <w:pStyle w:val="Corpsdetexte"/>
        <w:numPr>
          <w:ilvl w:val="0"/>
          <w:numId w:val="33"/>
        </w:numPr>
        <w:rPr>
          <w:szCs w:val="20"/>
        </w:rPr>
      </w:pPr>
      <w:r>
        <w:rPr>
          <w:szCs w:val="20"/>
        </w:rPr>
        <w:t>Ponctualité</w:t>
      </w:r>
    </w:p>
    <w:p w:rsidR="003375C8" w:rsidRDefault="003375C8" w:rsidP="000354C7">
      <w:pPr>
        <w:pStyle w:val="Corpsdetexte"/>
        <w:numPr>
          <w:ilvl w:val="0"/>
          <w:numId w:val="33"/>
        </w:numPr>
        <w:rPr>
          <w:szCs w:val="20"/>
        </w:rPr>
      </w:pPr>
      <w:r>
        <w:rPr>
          <w:szCs w:val="20"/>
        </w:rPr>
        <w:t>Disponibilité</w:t>
      </w:r>
    </w:p>
    <w:p w:rsidR="00A40039" w:rsidRDefault="00A40039" w:rsidP="00A40039">
      <w:pPr>
        <w:pStyle w:val="Corpsdetexte"/>
        <w:ind w:left="720"/>
        <w:rPr>
          <w:szCs w:val="20"/>
        </w:rPr>
      </w:pPr>
    </w:p>
    <w:p w:rsidR="000354C7" w:rsidRDefault="000354C7" w:rsidP="00D26D13">
      <w:pPr>
        <w:pStyle w:val="Corpsdetexte"/>
        <w:rPr>
          <w:szCs w:val="20"/>
        </w:rPr>
      </w:pPr>
    </w:p>
    <w:p w:rsidR="00DF329D" w:rsidRPr="00DF329D" w:rsidRDefault="00916AA9" w:rsidP="00762BEC">
      <w:pPr>
        <w:pStyle w:val="Titre1"/>
      </w:pPr>
      <w:r>
        <w:t>Interactions</w:t>
      </w:r>
    </w:p>
    <w:p w:rsidR="00D36CB8" w:rsidRDefault="00AC0C04" w:rsidP="001B38C4">
      <w:pPr>
        <w:pStyle w:val="Corpsdetexte"/>
        <w:numPr>
          <w:ilvl w:val="0"/>
          <w:numId w:val="35"/>
        </w:numPr>
        <w:rPr>
          <w:szCs w:val="20"/>
        </w:rPr>
      </w:pPr>
      <w:r>
        <w:rPr>
          <w:szCs w:val="20"/>
        </w:rPr>
        <w:t xml:space="preserve">En </w:t>
      </w:r>
      <w:r w:rsidR="001B38C4">
        <w:rPr>
          <w:szCs w:val="20"/>
        </w:rPr>
        <w:t>interne avec les agences, le service recouvrement, le service contentieux, l’espace location, la cellule achats, le service financier, le service maintenance, le service DSU, le service développement, le service informatique, le service qualité…</w:t>
      </w:r>
    </w:p>
    <w:p w:rsidR="00550E3E" w:rsidRDefault="00AC0C04" w:rsidP="001B38C4">
      <w:pPr>
        <w:pStyle w:val="Corpsdetexte"/>
        <w:numPr>
          <w:ilvl w:val="0"/>
          <w:numId w:val="35"/>
        </w:numPr>
        <w:rPr>
          <w:lang w:eastAsia="ja-JP"/>
        </w:rPr>
      </w:pPr>
      <w:r>
        <w:rPr>
          <w:szCs w:val="20"/>
        </w:rPr>
        <w:t xml:space="preserve">En externe avec </w:t>
      </w:r>
      <w:r w:rsidR="00550E3E">
        <w:rPr>
          <w:szCs w:val="20"/>
        </w:rPr>
        <w:t>les</w:t>
      </w:r>
      <w:r w:rsidR="00550E3E">
        <w:rPr>
          <w:lang w:eastAsia="ja-JP"/>
        </w:rPr>
        <w:t xml:space="preserve"> collectivités locales, les services de l’Etat</w:t>
      </w:r>
      <w:r w:rsidR="001B38C4">
        <w:rPr>
          <w:lang w:eastAsia="ja-JP"/>
        </w:rPr>
        <w:t xml:space="preserve"> (DDCS, DDT..)</w:t>
      </w:r>
      <w:r w:rsidR="00550E3E">
        <w:rPr>
          <w:lang w:eastAsia="ja-JP"/>
        </w:rPr>
        <w:t>, les Utas, les CCAS, la CAF, la MSA, les caisses de retraite, les CPAM, les organismes financiers, la Banque de France, les autres bailleurs, les travailleurs médico sociaux, les CMP, les associations diverses…</w:t>
      </w:r>
    </w:p>
    <w:p w:rsidR="00AC0C04" w:rsidRPr="00DF329D" w:rsidRDefault="00AC0C04" w:rsidP="00DF329D">
      <w:pPr>
        <w:pStyle w:val="Corpsdetexte"/>
        <w:rPr>
          <w:szCs w:val="20"/>
        </w:rPr>
      </w:pPr>
    </w:p>
    <w:p w:rsidR="00D36CB8" w:rsidRDefault="00D36CB8" w:rsidP="00DF329D">
      <w:pPr>
        <w:pStyle w:val="Corpsdetexte"/>
        <w:rPr>
          <w:szCs w:val="20"/>
        </w:rPr>
      </w:pPr>
    </w:p>
    <w:p w:rsidR="004615B7" w:rsidRDefault="00D26D13" w:rsidP="00D26D13">
      <w:pPr>
        <w:pStyle w:val="Titre1"/>
      </w:pPr>
      <w:r>
        <w:t>P</w:t>
      </w:r>
      <w:r w:rsidR="00916AA9" w:rsidRPr="00D26D13">
        <w:t>ositionnement hierarchique</w:t>
      </w:r>
      <w:r w:rsidR="007718E1">
        <w:t xml:space="preserve"> </w:t>
      </w:r>
    </w:p>
    <w:tbl>
      <w:tblPr>
        <w:tblW w:w="8078" w:type="dxa"/>
        <w:jc w:val="center"/>
        <w:tblLook w:val="01E0" w:firstRow="1" w:lastRow="1" w:firstColumn="1" w:lastColumn="1" w:noHBand="0" w:noVBand="0"/>
      </w:tblPr>
      <w:tblGrid>
        <w:gridCol w:w="2194"/>
        <w:gridCol w:w="5884"/>
      </w:tblGrid>
      <w:tr w:rsidR="00552538" w:rsidRPr="0067503C" w:rsidTr="00FA2844">
        <w:trPr>
          <w:trHeight w:val="345"/>
          <w:jc w:val="center"/>
        </w:trPr>
        <w:tc>
          <w:tcPr>
            <w:tcW w:w="2194" w:type="dxa"/>
            <w:shd w:val="clear" w:color="auto" w:fill="auto"/>
          </w:tcPr>
          <w:p w:rsidR="00AC0C04" w:rsidRDefault="00AC0C04" w:rsidP="00AC0C04">
            <w:pPr>
              <w:pStyle w:val="Corpsdetexte"/>
              <w:ind w:right="-1670"/>
              <w:rPr>
                <w:b/>
              </w:rPr>
            </w:pPr>
            <w:r>
              <w:rPr>
                <w:b/>
              </w:rPr>
              <w:t xml:space="preserve">Nombre de personnes managées : </w:t>
            </w:r>
          </w:p>
          <w:p w:rsidR="00552538" w:rsidRPr="00FA2844" w:rsidRDefault="00AC0C04" w:rsidP="00BC6ABC">
            <w:pPr>
              <w:pStyle w:val="Corpsdetexte"/>
              <w:jc w:val="left"/>
              <w:rPr>
                <w:b/>
              </w:rPr>
            </w:pPr>
            <w:r>
              <w:rPr>
                <w:b/>
              </w:rPr>
              <w:t>Manager direct :</w:t>
            </w:r>
            <w:r w:rsidR="00BC6ABC">
              <w:rPr>
                <w:b/>
              </w:rPr>
              <w:t xml:space="preserve">  </w:t>
            </w:r>
            <w:r w:rsidR="00BC6ABC" w:rsidRPr="00BC6ABC">
              <w:t>Responsable du service actions sociales</w:t>
            </w:r>
          </w:p>
        </w:tc>
        <w:tc>
          <w:tcPr>
            <w:tcW w:w="5884" w:type="dxa"/>
            <w:shd w:val="clear" w:color="auto" w:fill="auto"/>
          </w:tcPr>
          <w:p w:rsidR="00552538" w:rsidRPr="0067503C" w:rsidRDefault="00AC0C04" w:rsidP="00AC0C04">
            <w:pPr>
              <w:pStyle w:val="Corpsdetexte"/>
            </w:pPr>
            <w:r w:rsidRPr="00BC6ABC">
              <w:rPr>
                <w:b/>
              </w:rPr>
              <w:t>Managées </w:t>
            </w:r>
            <w:r>
              <w:t>:</w:t>
            </w:r>
            <w:r w:rsidR="00BC6ABC">
              <w:t xml:space="preserve"> 0</w:t>
            </w:r>
          </w:p>
        </w:tc>
      </w:tr>
      <w:tr w:rsidR="00552538" w:rsidRPr="0067503C" w:rsidTr="00FA2844">
        <w:trPr>
          <w:trHeight w:val="345"/>
          <w:jc w:val="center"/>
        </w:trPr>
        <w:tc>
          <w:tcPr>
            <w:tcW w:w="2194" w:type="dxa"/>
            <w:shd w:val="clear" w:color="auto" w:fill="auto"/>
          </w:tcPr>
          <w:p w:rsidR="00552538" w:rsidRPr="00FA2844" w:rsidRDefault="00552538" w:rsidP="00BC6ABC">
            <w:pPr>
              <w:pStyle w:val="Corpsdetexte"/>
              <w:jc w:val="left"/>
              <w:rPr>
                <w:b/>
              </w:rPr>
            </w:pPr>
            <w:r w:rsidRPr="00FA2844">
              <w:rPr>
                <w:b/>
              </w:rPr>
              <w:t xml:space="preserve">Manager </w:t>
            </w:r>
            <w:r w:rsidR="00AC0C04">
              <w:rPr>
                <w:b/>
              </w:rPr>
              <w:t>N+2</w:t>
            </w:r>
            <w:r w:rsidRPr="00FA2844">
              <w:rPr>
                <w:b/>
              </w:rPr>
              <w:t xml:space="preserve"> :</w:t>
            </w:r>
            <w:r w:rsidR="00BC6ABC">
              <w:rPr>
                <w:b/>
              </w:rPr>
              <w:t xml:space="preserve"> </w:t>
            </w:r>
            <w:r w:rsidR="00BC6ABC" w:rsidRPr="00BC6ABC">
              <w:t>Directeur des services de proximité</w:t>
            </w:r>
          </w:p>
        </w:tc>
        <w:tc>
          <w:tcPr>
            <w:tcW w:w="5884" w:type="dxa"/>
            <w:shd w:val="clear" w:color="auto" w:fill="auto"/>
          </w:tcPr>
          <w:p w:rsidR="00AC0C04" w:rsidRPr="0067503C" w:rsidRDefault="00AC0C04" w:rsidP="00020925">
            <w:pPr>
              <w:pStyle w:val="Corpsdetexte"/>
            </w:pPr>
          </w:p>
        </w:tc>
      </w:tr>
    </w:tbl>
    <w:p w:rsidR="00962BB1" w:rsidRDefault="000354C7" w:rsidP="00D43B58">
      <w:pPr>
        <w:pStyle w:val="Corpsdetexte"/>
      </w:pPr>
      <w:r>
        <w:t xml:space="preserve">                                      </w:t>
      </w:r>
      <w:r w:rsidRPr="000354C7">
        <w:rPr>
          <w:noProof/>
          <w:lang w:eastAsia="fr-FR"/>
        </w:rPr>
        <w:drawing>
          <wp:inline distT="0" distB="0" distL="0" distR="0">
            <wp:extent cx="4743450" cy="1845310"/>
            <wp:effectExtent l="0" t="76200" r="0" b="78740"/>
            <wp:docPr id="4" name="Organigramme hiérarchique 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962BB1" w:rsidSect="000B0F2C">
      <w:headerReference w:type="default" r:id="rId13"/>
      <w:footerReference w:type="default" r:id="rId14"/>
      <w:pgSz w:w="11906" w:h="16838" w:code="9"/>
      <w:pgMar w:top="1741" w:right="1134" w:bottom="769" w:left="1134" w:header="624" w:footer="7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4"/>
    </wne:keymap>
    <wne:keymap wne:kcmPrimary="0233">
      <wne:acd wne:acdName="acd5"/>
    </wne:keymap>
    <wne:keymap wne:kcmPrimary="0236">
      <wne:acd wne:acdName="acd6"/>
    </wne:keymap>
    <wne:keymap wne:kcmPrimary="0237">
      <wne:acd wne:acdName="acd1"/>
    </wne:keymap>
    <wne:keymap wne:kcmPrimary="0238">
      <wne:acd wne:acdName="acd2"/>
    </wne:keymap>
    <wne:keymap wne:kcmPrimary="0239">
      <wne:acd wne:acdName="acd3"/>
    </wne:keymap>
    <wne:keymap wne:kcmPrimary="0242">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QAAAAEA" wne:acdName="acd0" wne:fciIndexBasedOn="0065"/>
    <wne:acd wne:argValue="AgBMAGkAcwB0AGUAIABQAHUAYwBlAHMAIAAxAA==" wne:acdName="acd1" wne:fciIndexBasedOn="0065"/>
    <wne:acd wne:argValue="AgBMAGkAcwB0AGUAIABQAHUAYwBlAHMAIAAyAA==" wne:acdName="acd2" wne:fciIndexBasedOn="0065"/>
    <wne:acd wne:argValue="AgBMAGkAcwB0AGUAIABQAHUAYwBlAHMAIAAzAA==" wne:acdName="acd3" wne:fciIndexBasedOn="0065"/>
    <wne:acd wne:argValue="AQAAAAIA" wne:acdName="acd4" wne:fciIndexBasedOn="0065"/>
    <wne:acd wne:argValue="AQAAAAMA" wne:acdName="acd5" wne:fciIndexBasedOn="0065"/>
    <wne:acd wne:argValue="AQAAAEIA" wne:acdName="acd6" wne:fciIndexBasedOn="0065"/>
    <wne:acd wne:argValue="AgBUAGkAdAByAGUAIAAyAGIAaQBzAA=="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844" w:rsidRDefault="00FA2844">
      <w:r>
        <w:separator/>
      </w:r>
    </w:p>
  </w:endnote>
  <w:endnote w:type="continuationSeparator" w:id="0">
    <w:p w:rsidR="00FA2844" w:rsidRDefault="00FA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6" w:type="dxa"/>
      <w:jc w:val="center"/>
      <w:tblLook w:val="01E0" w:firstRow="1" w:lastRow="1" w:firstColumn="1" w:lastColumn="1" w:noHBand="0" w:noVBand="0"/>
    </w:tblPr>
    <w:tblGrid>
      <w:gridCol w:w="2429"/>
      <w:gridCol w:w="2429"/>
      <w:gridCol w:w="2429"/>
      <w:gridCol w:w="2429"/>
    </w:tblGrid>
    <w:tr w:rsidR="00BF2EC0" w:rsidRPr="00FA2844" w:rsidTr="00FA2844">
      <w:trPr>
        <w:jc w:val="center"/>
      </w:trPr>
      <w:tc>
        <w:tcPr>
          <w:tcW w:w="2429" w:type="dxa"/>
          <w:tcBorders>
            <w:top w:val="nil"/>
            <w:left w:val="nil"/>
            <w:bottom w:val="single" w:sz="4" w:space="0" w:color="auto"/>
            <w:right w:val="single" w:sz="4" w:space="0" w:color="auto"/>
          </w:tcBorders>
          <w:shd w:val="clear" w:color="auto" w:fill="auto"/>
          <w:vAlign w:val="center"/>
        </w:tcPr>
        <w:p w:rsidR="00BF2EC0" w:rsidRPr="00FA2844" w:rsidRDefault="00BF2EC0" w:rsidP="004C1FDB">
          <w:pPr>
            <w:pStyle w:val="Corpsdetexte"/>
            <w:rPr>
              <w:b/>
              <w:sz w:val="18"/>
              <w:szCs w:val="18"/>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b/>
              <w:sz w:val="18"/>
              <w:szCs w:val="18"/>
            </w:rPr>
          </w:pPr>
          <w:r w:rsidRPr="00FA2844">
            <w:rPr>
              <w:b/>
              <w:sz w:val="18"/>
              <w:szCs w:val="18"/>
            </w:rPr>
            <w:t>Nom</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b/>
              <w:sz w:val="18"/>
              <w:szCs w:val="18"/>
            </w:rPr>
          </w:pPr>
          <w:r w:rsidRPr="00FA2844">
            <w:rPr>
              <w:b/>
              <w:sz w:val="18"/>
              <w:szCs w:val="18"/>
            </w:rPr>
            <w:t>Fonction</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b/>
              <w:sz w:val="18"/>
              <w:szCs w:val="18"/>
            </w:rPr>
          </w:pPr>
          <w:r w:rsidRPr="00FA2844">
            <w:rPr>
              <w:b/>
              <w:sz w:val="18"/>
              <w:szCs w:val="18"/>
            </w:rPr>
            <w:t>Signature</w:t>
          </w:r>
        </w:p>
      </w:tc>
    </w:tr>
    <w:tr w:rsidR="00BF2EC0" w:rsidRPr="00FA2844" w:rsidTr="00FA2844">
      <w:trPr>
        <w:trHeight w:val="529"/>
        <w:jc w:val="center"/>
      </w:trPr>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left"/>
            <w:rPr>
              <w:b/>
              <w:sz w:val="18"/>
              <w:szCs w:val="18"/>
            </w:rPr>
          </w:pPr>
          <w:r w:rsidRPr="00FA2844">
            <w:rPr>
              <w:b/>
              <w:sz w:val="18"/>
              <w:szCs w:val="18"/>
            </w:rPr>
            <w:t xml:space="preserve">Rédacteur   </w:t>
          </w:r>
          <w:r w:rsidRPr="00FA2844">
            <w:rPr>
              <w:sz w:val="18"/>
              <w:szCs w:val="18"/>
            </w:rPr>
            <w:t>(Chef de service)</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550E3E" w:rsidP="00FA2844">
          <w:pPr>
            <w:pStyle w:val="Corpsdetexte"/>
            <w:jc w:val="center"/>
            <w:rPr>
              <w:i/>
              <w:sz w:val="18"/>
              <w:szCs w:val="18"/>
            </w:rPr>
          </w:pPr>
          <w:r>
            <w:rPr>
              <w:i/>
              <w:sz w:val="18"/>
              <w:szCs w:val="18"/>
            </w:rPr>
            <w:t>Moinat</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550E3E" w:rsidP="00FA2844">
          <w:pPr>
            <w:pStyle w:val="Corpsdetexte"/>
            <w:jc w:val="center"/>
            <w:rPr>
              <w:i/>
              <w:sz w:val="18"/>
              <w:szCs w:val="18"/>
            </w:rPr>
          </w:pPr>
          <w:r>
            <w:rPr>
              <w:i/>
              <w:sz w:val="18"/>
              <w:szCs w:val="18"/>
            </w:rPr>
            <w:t>Responsable du service social</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r>
    <w:tr w:rsidR="00BF2EC0" w:rsidRPr="00FA2844" w:rsidTr="00FA2844">
      <w:trPr>
        <w:trHeight w:val="529"/>
        <w:jc w:val="center"/>
      </w:trPr>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AC0C04">
          <w:pPr>
            <w:pStyle w:val="Corpsdetexte"/>
            <w:jc w:val="left"/>
            <w:rPr>
              <w:b/>
              <w:sz w:val="18"/>
              <w:szCs w:val="18"/>
            </w:rPr>
          </w:pPr>
          <w:r w:rsidRPr="00FA2844">
            <w:rPr>
              <w:b/>
              <w:sz w:val="18"/>
              <w:szCs w:val="18"/>
            </w:rPr>
            <w:t xml:space="preserve">Vérificateur   </w:t>
          </w:r>
          <w:r w:rsidRPr="00FA2844">
            <w:rPr>
              <w:sz w:val="18"/>
              <w:szCs w:val="18"/>
            </w:rPr>
            <w:t>(</w:t>
          </w:r>
          <w:r w:rsidR="00AC0C04">
            <w:rPr>
              <w:sz w:val="18"/>
              <w:szCs w:val="18"/>
            </w:rPr>
            <w:t>N+2)</w:t>
          </w:r>
          <w:r w:rsidRPr="00FA2844">
            <w:rPr>
              <w:sz w:val="18"/>
              <w:szCs w:val="18"/>
            </w:rPr>
            <w:t>)</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r>
    <w:tr w:rsidR="00BF2EC0" w:rsidRPr="00FA2844" w:rsidTr="00FA2844">
      <w:trPr>
        <w:trHeight w:val="529"/>
        <w:jc w:val="center"/>
      </w:trPr>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left"/>
            <w:rPr>
              <w:b/>
              <w:sz w:val="18"/>
              <w:szCs w:val="18"/>
            </w:rPr>
          </w:pPr>
          <w:r w:rsidRPr="00FA2844">
            <w:rPr>
              <w:b/>
              <w:sz w:val="18"/>
              <w:szCs w:val="18"/>
            </w:rPr>
            <w:t>Approbateur</w:t>
          </w:r>
          <w:r w:rsidR="00AC0C04">
            <w:rPr>
              <w:b/>
              <w:sz w:val="18"/>
              <w:szCs w:val="18"/>
            </w:rPr>
            <w:t xml:space="preserve"> </w:t>
          </w:r>
          <w:r w:rsidR="00AC0C04" w:rsidRPr="00AC0C04">
            <w:rPr>
              <w:sz w:val="18"/>
              <w:szCs w:val="18"/>
            </w:rPr>
            <w:t>(RH)</w:t>
          </w: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c>
        <w:tcPr>
          <w:tcW w:w="2429" w:type="dxa"/>
          <w:tcBorders>
            <w:top w:val="single" w:sz="4" w:space="0" w:color="auto"/>
            <w:left w:val="single" w:sz="4" w:space="0" w:color="auto"/>
            <w:bottom w:val="single" w:sz="4" w:space="0" w:color="auto"/>
            <w:right w:val="single" w:sz="4" w:space="0" w:color="auto"/>
          </w:tcBorders>
          <w:shd w:val="clear" w:color="auto" w:fill="auto"/>
          <w:vAlign w:val="center"/>
        </w:tcPr>
        <w:p w:rsidR="00BF2EC0" w:rsidRPr="00FA2844" w:rsidRDefault="00BF2EC0" w:rsidP="00FA2844">
          <w:pPr>
            <w:pStyle w:val="Corpsdetexte"/>
            <w:jc w:val="center"/>
            <w:rPr>
              <w:i/>
              <w:sz w:val="18"/>
              <w:szCs w:val="18"/>
            </w:rPr>
          </w:pPr>
        </w:p>
      </w:tc>
    </w:tr>
  </w:tbl>
  <w:p w:rsidR="00BF2EC0" w:rsidRPr="004311CF" w:rsidRDefault="00BF2EC0" w:rsidP="006B40E1">
    <w:pPr>
      <w:pStyle w:val="Pieddepage"/>
      <w:jc w:val="left"/>
      <w:rPr>
        <w:sz w:val="20"/>
        <w:szCs w:val="16"/>
      </w:rPr>
    </w:pPr>
  </w:p>
  <w:p w:rsidR="00BF2EC0" w:rsidRPr="0011275A" w:rsidRDefault="00AC0C04" w:rsidP="006B40E1">
    <w:pPr>
      <w:pStyle w:val="Pieddepage"/>
      <w:pBdr>
        <w:top w:val="single" w:sz="4" w:space="1" w:color="auto"/>
      </w:pBdr>
      <w:tabs>
        <w:tab w:val="clear" w:pos="4536"/>
        <w:tab w:val="clear" w:pos="9072"/>
        <w:tab w:val="left" w:pos="7380"/>
        <w:tab w:val="right" w:pos="9540"/>
      </w:tabs>
      <w:jc w:val="left"/>
      <w:rPr>
        <w:sz w:val="20"/>
        <w:szCs w:val="20"/>
      </w:rPr>
    </w:pPr>
    <w:r>
      <w:rPr>
        <w:sz w:val="18"/>
        <w:szCs w:val="18"/>
      </w:rPr>
      <w:t xml:space="preserve">Codification ??                                             </w:t>
    </w:r>
    <w:r w:rsidR="00BF2EC0" w:rsidRPr="0011275A">
      <w:rPr>
        <w:color w:val="999999"/>
        <w:sz w:val="18"/>
        <w:szCs w:val="18"/>
      </w:rPr>
      <w:t>S2_DOC01</w:t>
    </w:r>
    <w:r w:rsidR="00BF2EC0" w:rsidRPr="0011275A">
      <w:rPr>
        <w:sz w:val="18"/>
        <w:szCs w:val="18"/>
      </w:rPr>
      <w:tab/>
    </w:r>
    <w:r w:rsidR="00BF2EC0" w:rsidRPr="0011275A">
      <w:rPr>
        <w:sz w:val="20"/>
        <w:szCs w:val="20"/>
      </w:rPr>
      <w:t xml:space="preserve">Page </w:t>
    </w:r>
    <w:r w:rsidR="00D655DB" w:rsidRPr="004311CF">
      <w:rPr>
        <w:rStyle w:val="Numrodepage"/>
        <w:sz w:val="20"/>
        <w:szCs w:val="20"/>
      </w:rPr>
      <w:fldChar w:fldCharType="begin"/>
    </w:r>
    <w:r w:rsidR="00BF2EC0" w:rsidRPr="0011275A">
      <w:rPr>
        <w:rStyle w:val="Numrodepage"/>
        <w:sz w:val="20"/>
        <w:szCs w:val="20"/>
      </w:rPr>
      <w:instrText xml:space="preserve"> PAGE </w:instrText>
    </w:r>
    <w:r w:rsidR="00D655DB" w:rsidRPr="004311CF">
      <w:rPr>
        <w:rStyle w:val="Numrodepage"/>
        <w:sz w:val="20"/>
        <w:szCs w:val="20"/>
      </w:rPr>
      <w:fldChar w:fldCharType="separate"/>
    </w:r>
    <w:r w:rsidR="00617463">
      <w:rPr>
        <w:rStyle w:val="Numrodepage"/>
        <w:noProof/>
        <w:sz w:val="20"/>
        <w:szCs w:val="20"/>
      </w:rPr>
      <w:t>1</w:t>
    </w:r>
    <w:r w:rsidR="00D655DB" w:rsidRPr="004311CF">
      <w:rPr>
        <w:rStyle w:val="Numrodepage"/>
        <w:sz w:val="20"/>
        <w:szCs w:val="20"/>
      </w:rPr>
      <w:fldChar w:fldCharType="end"/>
    </w:r>
    <w:r w:rsidR="00BF2EC0" w:rsidRPr="0011275A">
      <w:rPr>
        <w:rStyle w:val="Numrodepage"/>
        <w:sz w:val="20"/>
        <w:szCs w:val="20"/>
      </w:rPr>
      <w:t xml:space="preserve"> / </w:t>
    </w:r>
    <w:r w:rsidR="00D655DB" w:rsidRPr="004311CF">
      <w:rPr>
        <w:rStyle w:val="Numrodepage"/>
        <w:sz w:val="20"/>
        <w:szCs w:val="20"/>
      </w:rPr>
      <w:fldChar w:fldCharType="begin"/>
    </w:r>
    <w:r w:rsidR="00BF2EC0" w:rsidRPr="0011275A">
      <w:rPr>
        <w:rStyle w:val="Numrodepage"/>
        <w:sz w:val="20"/>
        <w:szCs w:val="20"/>
      </w:rPr>
      <w:instrText xml:space="preserve"> NUMPAGES </w:instrText>
    </w:r>
    <w:r w:rsidR="00D655DB" w:rsidRPr="004311CF">
      <w:rPr>
        <w:rStyle w:val="Numrodepage"/>
        <w:sz w:val="20"/>
        <w:szCs w:val="20"/>
      </w:rPr>
      <w:fldChar w:fldCharType="separate"/>
    </w:r>
    <w:r w:rsidR="00617463">
      <w:rPr>
        <w:rStyle w:val="Numrodepage"/>
        <w:noProof/>
        <w:sz w:val="20"/>
        <w:szCs w:val="20"/>
      </w:rPr>
      <w:t>2</w:t>
    </w:r>
    <w:r w:rsidR="00D655DB" w:rsidRPr="004311CF">
      <w:rPr>
        <w:rStyle w:val="Numrodepage"/>
        <w:sz w:val="20"/>
        <w:szCs w:val="20"/>
      </w:rPr>
      <w:fldChar w:fldCharType="end"/>
    </w:r>
  </w:p>
  <w:p w:rsidR="00BF2EC0" w:rsidRPr="006B40E1" w:rsidRDefault="00BF2EC0" w:rsidP="006B40E1">
    <w:pPr>
      <w:pStyle w:val="Pieddepage"/>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844" w:rsidRDefault="00FA2844">
      <w:r>
        <w:separator/>
      </w:r>
    </w:p>
  </w:footnote>
  <w:footnote w:type="continuationSeparator" w:id="0">
    <w:p w:rsidR="00FA2844" w:rsidRDefault="00FA2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5580"/>
      <w:gridCol w:w="720"/>
      <w:gridCol w:w="1620"/>
    </w:tblGrid>
    <w:tr w:rsidR="00BF2EC0" w:rsidRPr="00FA2844" w:rsidTr="00FA2844">
      <w:trPr>
        <w:trHeight w:val="340"/>
        <w:jc w:val="center"/>
      </w:trPr>
      <w:tc>
        <w:tcPr>
          <w:tcW w:w="2340" w:type="dxa"/>
          <w:vMerge w:val="restart"/>
          <w:shd w:val="clear" w:color="auto" w:fill="auto"/>
          <w:vAlign w:val="center"/>
        </w:tcPr>
        <w:p w:rsidR="00BF2EC0" w:rsidRPr="00FA2844" w:rsidRDefault="00617463" w:rsidP="00A12017">
          <w:pPr>
            <w:pStyle w:val="En-tte"/>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64" type="#_x0000_t136" style="position:absolute;left:0;text-align:left;margin-left:0;margin-top:0;width:318.75pt;height:107.25pt;rotation:315;z-index:-251658752;mso-position-horizontal:center;mso-position-horizontal-relative:margin;mso-position-vertical:center;mso-position-vertical-relative:margin" o:allowincell="f" fillcolor="silver" stroked="f">
                <v:fill opacity=".5"/>
                <v:textpath style="font-family:&quot;Arial&quot;;font-size:96pt" string="DRAFT"/>
                <w10:wrap anchorx="margin" anchory="margin"/>
              </v:shape>
            </w:pict>
          </w:r>
          <w:r w:rsidR="00AC0C04">
            <w:rPr>
              <w:noProof/>
              <w:sz w:val="20"/>
              <w:szCs w:val="20"/>
              <w:lang w:eastAsia="fr-FR"/>
            </w:rPr>
            <w:drawing>
              <wp:inline distT="0" distB="0" distL="0" distR="0">
                <wp:extent cx="1247775" cy="790575"/>
                <wp:effectExtent l="19050" t="0" r="9525" b="0"/>
                <wp:docPr id="1" name="Image 1" descr="\\sopalshare\PrivesOPAL$\lscat\Mes documents\Mes images\000021505_entr_logo_pl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palshare\PrivesOPAL$\lscat\Mes documents\Mes images\000021505_entr_logo_pl_big.jpg"/>
                        <pic:cNvPicPr>
                          <a:picLocks noChangeAspect="1" noChangeArrowheads="1"/>
                        </pic:cNvPicPr>
                      </pic:nvPicPr>
                      <pic:blipFill>
                        <a:blip r:embed="rId1"/>
                        <a:srcRect/>
                        <a:stretch>
                          <a:fillRect/>
                        </a:stretch>
                      </pic:blipFill>
                      <pic:spPr bwMode="auto">
                        <a:xfrm>
                          <a:off x="0" y="0"/>
                          <a:ext cx="1247775" cy="790575"/>
                        </a:xfrm>
                        <a:prstGeom prst="rect">
                          <a:avLst/>
                        </a:prstGeom>
                        <a:noFill/>
                        <a:ln w="9525">
                          <a:noFill/>
                          <a:miter lim="800000"/>
                          <a:headEnd/>
                          <a:tailEnd/>
                        </a:ln>
                      </pic:spPr>
                    </pic:pic>
                  </a:graphicData>
                </a:graphic>
              </wp:inline>
            </w:drawing>
          </w:r>
        </w:p>
      </w:tc>
      <w:tc>
        <w:tcPr>
          <w:tcW w:w="5580" w:type="dxa"/>
          <w:tcBorders>
            <w:bottom w:val="single" w:sz="4" w:space="0" w:color="auto"/>
          </w:tcBorders>
          <w:shd w:val="clear" w:color="auto" w:fill="auto"/>
          <w:vAlign w:val="center"/>
        </w:tcPr>
        <w:p w:rsidR="00BF2EC0" w:rsidRPr="00FA2844" w:rsidRDefault="00A45405" w:rsidP="00FA2844">
          <w:pPr>
            <w:pStyle w:val="En-tte"/>
            <w:jc w:val="center"/>
            <w:rPr>
              <w:b/>
              <w:sz w:val="18"/>
              <w:szCs w:val="18"/>
            </w:rPr>
          </w:pPr>
          <w:r>
            <w:rPr>
              <w:b/>
              <w:sz w:val="18"/>
              <w:szCs w:val="18"/>
            </w:rPr>
            <w:t>FICHE DE POSTE</w:t>
          </w:r>
        </w:p>
      </w:tc>
      <w:tc>
        <w:tcPr>
          <w:tcW w:w="720" w:type="dxa"/>
          <w:tcBorders>
            <w:bottom w:val="nil"/>
            <w:right w:val="nil"/>
          </w:tcBorders>
          <w:shd w:val="clear" w:color="auto" w:fill="auto"/>
          <w:vAlign w:val="center"/>
        </w:tcPr>
        <w:p w:rsidR="00BF2EC0" w:rsidRPr="00FA2844" w:rsidRDefault="00BF2EC0" w:rsidP="00FA2844">
          <w:pPr>
            <w:pStyle w:val="En-tte"/>
            <w:jc w:val="right"/>
            <w:rPr>
              <w:sz w:val="18"/>
              <w:szCs w:val="18"/>
            </w:rPr>
          </w:pPr>
          <w:r w:rsidRPr="00FA2844">
            <w:rPr>
              <w:sz w:val="18"/>
              <w:szCs w:val="18"/>
            </w:rPr>
            <w:t>Ref. :</w:t>
          </w:r>
        </w:p>
      </w:tc>
      <w:tc>
        <w:tcPr>
          <w:tcW w:w="1620" w:type="dxa"/>
          <w:tcBorders>
            <w:left w:val="nil"/>
            <w:bottom w:val="nil"/>
          </w:tcBorders>
          <w:shd w:val="clear" w:color="auto" w:fill="auto"/>
          <w:vAlign w:val="center"/>
        </w:tcPr>
        <w:p w:rsidR="00BF2EC0" w:rsidRPr="00FA2844" w:rsidRDefault="00BF2EC0" w:rsidP="00A12017">
          <w:pPr>
            <w:pStyle w:val="En-tte"/>
            <w:rPr>
              <w:sz w:val="18"/>
              <w:szCs w:val="18"/>
            </w:rPr>
          </w:pPr>
        </w:p>
      </w:tc>
    </w:tr>
    <w:tr w:rsidR="00BF2EC0" w:rsidRPr="00FA2844" w:rsidTr="00FA2844">
      <w:trPr>
        <w:trHeight w:val="340"/>
        <w:jc w:val="center"/>
      </w:trPr>
      <w:tc>
        <w:tcPr>
          <w:tcW w:w="2340" w:type="dxa"/>
          <w:vMerge/>
          <w:shd w:val="clear" w:color="auto" w:fill="auto"/>
          <w:vAlign w:val="center"/>
        </w:tcPr>
        <w:p w:rsidR="00BF2EC0" w:rsidRPr="00FA2844" w:rsidRDefault="00BF2EC0" w:rsidP="00A12017">
          <w:pPr>
            <w:pStyle w:val="En-tte"/>
            <w:rPr>
              <w:sz w:val="20"/>
              <w:szCs w:val="20"/>
            </w:rPr>
          </w:pPr>
        </w:p>
      </w:tc>
      <w:tc>
        <w:tcPr>
          <w:tcW w:w="5580" w:type="dxa"/>
          <w:vMerge w:val="restart"/>
          <w:tcBorders>
            <w:top w:val="single" w:sz="4" w:space="0" w:color="auto"/>
          </w:tcBorders>
          <w:shd w:val="clear" w:color="auto" w:fill="auto"/>
          <w:vAlign w:val="center"/>
        </w:tcPr>
        <w:p w:rsidR="00BF2EC0" w:rsidRPr="00FA2844" w:rsidRDefault="0007463F" w:rsidP="00FA2844">
          <w:pPr>
            <w:pStyle w:val="En-tte"/>
            <w:tabs>
              <w:tab w:val="clear" w:pos="4536"/>
            </w:tabs>
            <w:jc w:val="center"/>
            <w:rPr>
              <w:b/>
              <w:color w:val="000080"/>
              <w:sz w:val="26"/>
              <w:szCs w:val="26"/>
            </w:rPr>
          </w:pPr>
          <w:r w:rsidRPr="00BE271A">
            <w:rPr>
              <w:b/>
              <w:i/>
              <w:color w:val="000080"/>
              <w:sz w:val="26"/>
              <w:szCs w:val="26"/>
            </w:rPr>
            <w:t>C</w:t>
          </w:r>
          <w:r>
            <w:rPr>
              <w:b/>
              <w:color w:val="000080"/>
              <w:sz w:val="26"/>
              <w:szCs w:val="26"/>
            </w:rPr>
            <w:t xml:space="preserve">onseiller </w:t>
          </w:r>
          <w:r w:rsidR="00BE271A">
            <w:rPr>
              <w:b/>
              <w:color w:val="000080"/>
              <w:sz w:val="26"/>
              <w:szCs w:val="26"/>
            </w:rPr>
            <w:t xml:space="preserve">en </w:t>
          </w:r>
          <w:r w:rsidR="00BE271A" w:rsidRPr="00BE271A">
            <w:rPr>
              <w:b/>
              <w:i/>
              <w:color w:val="000080"/>
              <w:sz w:val="26"/>
              <w:szCs w:val="26"/>
            </w:rPr>
            <w:t>E</w:t>
          </w:r>
          <w:r w:rsidR="00BE271A">
            <w:rPr>
              <w:b/>
              <w:color w:val="000080"/>
              <w:sz w:val="26"/>
              <w:szCs w:val="26"/>
            </w:rPr>
            <w:t xml:space="preserve">conomie </w:t>
          </w:r>
          <w:r w:rsidR="00BE271A" w:rsidRPr="00BE271A">
            <w:rPr>
              <w:b/>
              <w:i/>
              <w:color w:val="000080"/>
              <w:sz w:val="26"/>
              <w:szCs w:val="26"/>
            </w:rPr>
            <w:t>S</w:t>
          </w:r>
          <w:r w:rsidR="00BE271A">
            <w:rPr>
              <w:b/>
              <w:color w:val="000080"/>
              <w:sz w:val="26"/>
              <w:szCs w:val="26"/>
            </w:rPr>
            <w:t xml:space="preserve">ociale et </w:t>
          </w:r>
          <w:r w:rsidR="00BE271A" w:rsidRPr="00BE271A">
            <w:rPr>
              <w:b/>
              <w:i/>
              <w:color w:val="000080"/>
              <w:sz w:val="26"/>
              <w:szCs w:val="26"/>
            </w:rPr>
            <w:t>F</w:t>
          </w:r>
          <w:r>
            <w:rPr>
              <w:b/>
              <w:color w:val="000080"/>
              <w:sz w:val="26"/>
              <w:szCs w:val="26"/>
            </w:rPr>
            <w:t>amiliale</w:t>
          </w:r>
        </w:p>
      </w:tc>
      <w:tc>
        <w:tcPr>
          <w:tcW w:w="720" w:type="dxa"/>
          <w:tcBorders>
            <w:top w:val="nil"/>
            <w:bottom w:val="nil"/>
            <w:right w:val="nil"/>
          </w:tcBorders>
          <w:shd w:val="clear" w:color="auto" w:fill="auto"/>
          <w:vAlign w:val="center"/>
        </w:tcPr>
        <w:p w:rsidR="00BF2EC0" w:rsidRPr="00FA2844" w:rsidRDefault="00BF2EC0" w:rsidP="00AC0C04">
          <w:pPr>
            <w:pStyle w:val="En-tte"/>
            <w:jc w:val="center"/>
            <w:rPr>
              <w:sz w:val="18"/>
              <w:szCs w:val="18"/>
            </w:rPr>
          </w:pPr>
          <w:r w:rsidRPr="00FA2844">
            <w:rPr>
              <w:sz w:val="18"/>
              <w:szCs w:val="18"/>
            </w:rPr>
            <w:t>Rev. :</w:t>
          </w:r>
        </w:p>
      </w:tc>
      <w:tc>
        <w:tcPr>
          <w:tcW w:w="1620" w:type="dxa"/>
          <w:tcBorders>
            <w:top w:val="nil"/>
            <w:left w:val="nil"/>
            <w:bottom w:val="nil"/>
          </w:tcBorders>
          <w:shd w:val="clear" w:color="auto" w:fill="auto"/>
          <w:vAlign w:val="center"/>
        </w:tcPr>
        <w:p w:rsidR="00BF2EC0" w:rsidRPr="00FA2844" w:rsidRDefault="00BF2EC0" w:rsidP="00A12017">
          <w:pPr>
            <w:pStyle w:val="En-tte"/>
            <w:rPr>
              <w:sz w:val="18"/>
              <w:szCs w:val="18"/>
            </w:rPr>
          </w:pPr>
        </w:p>
      </w:tc>
    </w:tr>
    <w:tr w:rsidR="00BF2EC0" w:rsidRPr="00FA2844" w:rsidTr="00FA2844">
      <w:trPr>
        <w:trHeight w:val="340"/>
        <w:jc w:val="center"/>
      </w:trPr>
      <w:tc>
        <w:tcPr>
          <w:tcW w:w="2340" w:type="dxa"/>
          <w:vMerge/>
          <w:shd w:val="clear" w:color="auto" w:fill="auto"/>
          <w:vAlign w:val="center"/>
        </w:tcPr>
        <w:p w:rsidR="00BF2EC0" w:rsidRPr="00FA2844" w:rsidRDefault="00BF2EC0" w:rsidP="00A12017">
          <w:pPr>
            <w:pStyle w:val="En-tte"/>
            <w:rPr>
              <w:sz w:val="20"/>
              <w:szCs w:val="20"/>
            </w:rPr>
          </w:pPr>
        </w:p>
      </w:tc>
      <w:tc>
        <w:tcPr>
          <w:tcW w:w="5580" w:type="dxa"/>
          <w:vMerge/>
          <w:shd w:val="clear" w:color="auto" w:fill="auto"/>
          <w:vAlign w:val="center"/>
        </w:tcPr>
        <w:p w:rsidR="00BF2EC0" w:rsidRPr="00FA2844" w:rsidRDefault="00BF2EC0" w:rsidP="00A12017">
          <w:pPr>
            <w:pStyle w:val="En-tte"/>
            <w:rPr>
              <w:sz w:val="20"/>
              <w:szCs w:val="20"/>
            </w:rPr>
          </w:pPr>
        </w:p>
      </w:tc>
      <w:tc>
        <w:tcPr>
          <w:tcW w:w="720" w:type="dxa"/>
          <w:tcBorders>
            <w:top w:val="nil"/>
            <w:right w:val="nil"/>
          </w:tcBorders>
          <w:shd w:val="clear" w:color="auto" w:fill="auto"/>
          <w:vAlign w:val="center"/>
        </w:tcPr>
        <w:p w:rsidR="00BF2EC0" w:rsidRPr="00FA2844" w:rsidRDefault="00BF2EC0" w:rsidP="00FA2844">
          <w:pPr>
            <w:pStyle w:val="En-tte"/>
            <w:jc w:val="right"/>
            <w:rPr>
              <w:sz w:val="18"/>
              <w:szCs w:val="18"/>
            </w:rPr>
          </w:pPr>
          <w:r w:rsidRPr="00FA2844">
            <w:rPr>
              <w:sz w:val="18"/>
              <w:szCs w:val="18"/>
            </w:rPr>
            <w:t>Date :</w:t>
          </w:r>
        </w:p>
      </w:tc>
      <w:tc>
        <w:tcPr>
          <w:tcW w:w="1620" w:type="dxa"/>
          <w:tcBorders>
            <w:top w:val="nil"/>
            <w:left w:val="nil"/>
          </w:tcBorders>
          <w:shd w:val="clear" w:color="auto" w:fill="auto"/>
          <w:vAlign w:val="center"/>
        </w:tcPr>
        <w:p w:rsidR="00BF2EC0" w:rsidRPr="00FA2844" w:rsidRDefault="0007463F" w:rsidP="00A12017">
          <w:pPr>
            <w:pStyle w:val="En-tte"/>
            <w:rPr>
              <w:sz w:val="18"/>
              <w:szCs w:val="18"/>
            </w:rPr>
          </w:pPr>
          <w:r>
            <w:rPr>
              <w:sz w:val="18"/>
              <w:szCs w:val="18"/>
            </w:rPr>
            <w:t>03 juillet 2018</w:t>
          </w:r>
        </w:p>
      </w:tc>
    </w:tr>
  </w:tbl>
  <w:p w:rsidR="00BF2EC0" w:rsidRPr="00334119" w:rsidRDefault="00BF2EC0">
    <w:pPr>
      <w:pStyle w:val="En-tt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57C2"/>
    <w:multiLevelType w:val="hybridMultilevel"/>
    <w:tmpl w:val="0B7AAF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143A2"/>
    <w:multiLevelType w:val="hybridMultilevel"/>
    <w:tmpl w:val="C8CE1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C45C6F"/>
    <w:multiLevelType w:val="hybridMultilevel"/>
    <w:tmpl w:val="B81CA53C"/>
    <w:lvl w:ilvl="0" w:tplc="7E0E5412">
      <w:start w:val="1"/>
      <w:numFmt w:val="decimal"/>
      <w:pStyle w:val="Titre4"/>
      <w:lvlText w:val="%1)"/>
      <w:lvlJc w:val="left"/>
      <w:pPr>
        <w:tabs>
          <w:tab w:val="num" w:pos="1146"/>
        </w:tabs>
        <w:ind w:left="1146" w:hanging="360"/>
      </w:pPr>
    </w:lvl>
    <w:lvl w:ilvl="1" w:tplc="040C0019" w:tentative="1">
      <w:start w:val="1"/>
      <w:numFmt w:val="lowerLetter"/>
      <w:lvlText w:val="%2."/>
      <w:lvlJc w:val="left"/>
      <w:pPr>
        <w:tabs>
          <w:tab w:val="num" w:pos="1866"/>
        </w:tabs>
        <w:ind w:left="1866" w:hanging="360"/>
      </w:pPr>
    </w:lvl>
    <w:lvl w:ilvl="2" w:tplc="040C001B" w:tentative="1">
      <w:start w:val="1"/>
      <w:numFmt w:val="lowerRoman"/>
      <w:lvlText w:val="%3."/>
      <w:lvlJc w:val="right"/>
      <w:pPr>
        <w:tabs>
          <w:tab w:val="num" w:pos="2586"/>
        </w:tabs>
        <w:ind w:left="2586" w:hanging="180"/>
      </w:pPr>
    </w:lvl>
    <w:lvl w:ilvl="3" w:tplc="040C000F" w:tentative="1">
      <w:start w:val="1"/>
      <w:numFmt w:val="decimal"/>
      <w:lvlText w:val="%4."/>
      <w:lvlJc w:val="left"/>
      <w:pPr>
        <w:tabs>
          <w:tab w:val="num" w:pos="3306"/>
        </w:tabs>
        <w:ind w:left="3306" w:hanging="360"/>
      </w:pPr>
    </w:lvl>
    <w:lvl w:ilvl="4" w:tplc="040C0019" w:tentative="1">
      <w:start w:val="1"/>
      <w:numFmt w:val="lowerLetter"/>
      <w:lvlText w:val="%5."/>
      <w:lvlJc w:val="left"/>
      <w:pPr>
        <w:tabs>
          <w:tab w:val="num" w:pos="4026"/>
        </w:tabs>
        <w:ind w:left="4026" w:hanging="360"/>
      </w:pPr>
    </w:lvl>
    <w:lvl w:ilvl="5" w:tplc="040C001B" w:tentative="1">
      <w:start w:val="1"/>
      <w:numFmt w:val="lowerRoman"/>
      <w:lvlText w:val="%6."/>
      <w:lvlJc w:val="right"/>
      <w:pPr>
        <w:tabs>
          <w:tab w:val="num" w:pos="4746"/>
        </w:tabs>
        <w:ind w:left="4746" w:hanging="180"/>
      </w:pPr>
    </w:lvl>
    <w:lvl w:ilvl="6" w:tplc="040C000F" w:tentative="1">
      <w:start w:val="1"/>
      <w:numFmt w:val="decimal"/>
      <w:lvlText w:val="%7."/>
      <w:lvlJc w:val="left"/>
      <w:pPr>
        <w:tabs>
          <w:tab w:val="num" w:pos="5466"/>
        </w:tabs>
        <w:ind w:left="5466" w:hanging="360"/>
      </w:pPr>
    </w:lvl>
    <w:lvl w:ilvl="7" w:tplc="040C0019" w:tentative="1">
      <w:start w:val="1"/>
      <w:numFmt w:val="lowerLetter"/>
      <w:lvlText w:val="%8."/>
      <w:lvlJc w:val="left"/>
      <w:pPr>
        <w:tabs>
          <w:tab w:val="num" w:pos="6186"/>
        </w:tabs>
        <w:ind w:left="6186" w:hanging="360"/>
      </w:pPr>
    </w:lvl>
    <w:lvl w:ilvl="8" w:tplc="040C001B" w:tentative="1">
      <w:start w:val="1"/>
      <w:numFmt w:val="lowerRoman"/>
      <w:lvlText w:val="%9."/>
      <w:lvlJc w:val="right"/>
      <w:pPr>
        <w:tabs>
          <w:tab w:val="num" w:pos="6906"/>
        </w:tabs>
        <w:ind w:left="6906" w:hanging="180"/>
      </w:pPr>
    </w:lvl>
  </w:abstractNum>
  <w:abstractNum w:abstractNumId="3" w15:restartNumberingAfterBreak="0">
    <w:nsid w:val="1D185212"/>
    <w:multiLevelType w:val="hybridMultilevel"/>
    <w:tmpl w:val="842E36CE"/>
    <w:lvl w:ilvl="0" w:tplc="05C813B2">
      <w:numFmt w:val="bullet"/>
      <w:lvlText w:val=""/>
      <w:lvlJc w:val="left"/>
      <w:pPr>
        <w:tabs>
          <w:tab w:val="num" w:pos="680"/>
        </w:tabs>
        <w:ind w:left="680" w:hanging="283"/>
      </w:pPr>
      <w:rPr>
        <w:rFonts w:ascii="Symbol" w:eastAsia="MS Mincho" w:hAnsi="Symbol" w:hint="default"/>
        <w:color w:val="auto"/>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7778B0"/>
    <w:multiLevelType w:val="multilevel"/>
    <w:tmpl w:val="445AB604"/>
    <w:lvl w:ilvl="0">
      <w:start w:val="1"/>
      <w:numFmt w:val="decimal"/>
      <w:pStyle w:val="Titre1"/>
      <w:lvlText w:val="%1."/>
      <w:lvlJc w:val="left"/>
      <w:pPr>
        <w:tabs>
          <w:tab w:val="num" w:pos="789"/>
        </w:tabs>
        <w:ind w:left="789" w:hanging="432"/>
      </w:pPr>
      <w:rPr>
        <w:rFonts w:hint="default"/>
      </w:rPr>
    </w:lvl>
    <w:lvl w:ilvl="1">
      <w:start w:val="1"/>
      <w:numFmt w:val="decimal"/>
      <w:pStyle w:val="Titre2"/>
      <w:lvlText w:val="%1.%2."/>
      <w:lvlJc w:val="left"/>
      <w:pPr>
        <w:tabs>
          <w:tab w:val="num" w:pos="933"/>
        </w:tabs>
        <w:ind w:left="933" w:hanging="576"/>
      </w:pPr>
      <w:rPr>
        <w:rFonts w:hint="default"/>
      </w:rPr>
    </w:lvl>
    <w:lvl w:ilvl="2">
      <w:start w:val="1"/>
      <w:numFmt w:val="decimal"/>
      <w:pStyle w:val="Titre3"/>
      <w:lvlText w:val="%1.%2.%3."/>
      <w:lvlJc w:val="left"/>
      <w:pPr>
        <w:tabs>
          <w:tab w:val="num" w:pos="1077"/>
        </w:tabs>
        <w:ind w:left="1077" w:hanging="720"/>
      </w:pPr>
      <w:rPr>
        <w:rFonts w:hint="default"/>
      </w:rPr>
    </w:lvl>
    <w:lvl w:ilvl="3">
      <w:start w:val="1"/>
      <w:numFmt w:val="lowerLetter"/>
      <w:lvlText w:val="%4)"/>
      <w:lvlJc w:val="left"/>
      <w:pPr>
        <w:tabs>
          <w:tab w:val="num" w:pos="1221"/>
        </w:tabs>
        <w:ind w:left="1221" w:hanging="864"/>
      </w:pPr>
      <w:rPr>
        <w:rFonts w:hint="default"/>
      </w:rPr>
    </w:lvl>
    <w:lvl w:ilvl="4">
      <w:start w:val="1"/>
      <w:numFmt w:val="decimal"/>
      <w:lvlText w:val="%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5" w15:restartNumberingAfterBreak="0">
    <w:nsid w:val="3D146670"/>
    <w:multiLevelType w:val="hybridMultilevel"/>
    <w:tmpl w:val="27622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01525B"/>
    <w:multiLevelType w:val="multilevel"/>
    <w:tmpl w:val="9F3A0858"/>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7" w15:restartNumberingAfterBreak="0">
    <w:nsid w:val="40245CA8"/>
    <w:multiLevelType w:val="multilevel"/>
    <w:tmpl w:val="94B089C2"/>
    <w:lvl w:ilvl="0">
      <w:start w:val="1"/>
      <w:numFmt w:val="decimal"/>
      <w:lvlText w:val="%1."/>
      <w:lvlJc w:val="left"/>
      <w:pPr>
        <w:tabs>
          <w:tab w:val="num" w:pos="602"/>
        </w:tabs>
        <w:ind w:left="602" w:hanging="432"/>
      </w:pPr>
      <w:rPr>
        <w:rFonts w:hint="default"/>
      </w:rPr>
    </w:lvl>
    <w:lvl w:ilvl="1">
      <w:start w:val="1"/>
      <w:numFmt w:val="decimal"/>
      <w:lvlText w:val="%1.%2"/>
      <w:lvlJc w:val="left"/>
      <w:pPr>
        <w:tabs>
          <w:tab w:val="num" w:pos="746"/>
        </w:tabs>
        <w:ind w:left="746" w:hanging="576"/>
      </w:pPr>
      <w:rPr>
        <w:rFonts w:hint="default"/>
      </w:rPr>
    </w:lvl>
    <w:lvl w:ilvl="2">
      <w:start w:val="1"/>
      <w:numFmt w:val="decimal"/>
      <w:lvlText w:val="%1.%2.%3"/>
      <w:lvlJc w:val="left"/>
      <w:pPr>
        <w:tabs>
          <w:tab w:val="num" w:pos="890"/>
        </w:tabs>
        <w:ind w:left="890" w:hanging="720"/>
      </w:pPr>
      <w:rPr>
        <w:rFonts w:hint="default"/>
      </w:rPr>
    </w:lvl>
    <w:lvl w:ilvl="3">
      <w:start w:val="1"/>
      <w:numFmt w:val="lowerLetter"/>
      <w:lvlText w:val="%4)"/>
      <w:lvlJc w:val="left"/>
      <w:pPr>
        <w:tabs>
          <w:tab w:val="num" w:pos="1034"/>
        </w:tabs>
        <w:ind w:left="1034" w:hanging="864"/>
      </w:pPr>
      <w:rPr>
        <w:rFonts w:hint="default"/>
      </w:rPr>
    </w:lvl>
    <w:lvl w:ilvl="4">
      <w:start w:val="1"/>
      <w:numFmt w:val="decimal"/>
      <w:lvlText w:val="%5"/>
      <w:lvlJc w:val="left"/>
      <w:pPr>
        <w:tabs>
          <w:tab w:val="num" w:pos="1178"/>
        </w:tabs>
        <w:ind w:left="1178" w:hanging="1008"/>
      </w:pPr>
      <w:rPr>
        <w:rFonts w:hint="default"/>
      </w:rPr>
    </w:lvl>
    <w:lvl w:ilvl="5">
      <w:start w:val="1"/>
      <w:numFmt w:val="decimal"/>
      <w:lvlText w:val="%1.%2.%3.%4.%5.%6"/>
      <w:lvlJc w:val="left"/>
      <w:pPr>
        <w:tabs>
          <w:tab w:val="num" w:pos="1322"/>
        </w:tabs>
        <w:ind w:left="1322" w:hanging="1152"/>
      </w:pPr>
      <w:rPr>
        <w:rFonts w:hint="default"/>
      </w:rPr>
    </w:lvl>
    <w:lvl w:ilvl="6">
      <w:start w:val="1"/>
      <w:numFmt w:val="decimal"/>
      <w:lvlText w:val="%1.%2.%3.%4.%5.%6.%7"/>
      <w:lvlJc w:val="left"/>
      <w:pPr>
        <w:tabs>
          <w:tab w:val="num" w:pos="1466"/>
        </w:tabs>
        <w:ind w:left="1466" w:hanging="1296"/>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754"/>
        </w:tabs>
        <w:ind w:left="1754" w:hanging="1584"/>
      </w:pPr>
      <w:rPr>
        <w:rFonts w:hint="default"/>
      </w:rPr>
    </w:lvl>
  </w:abstractNum>
  <w:abstractNum w:abstractNumId="8" w15:restartNumberingAfterBreak="0">
    <w:nsid w:val="4C4B0BD5"/>
    <w:multiLevelType w:val="singleLevel"/>
    <w:tmpl w:val="1108A55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09E6309"/>
    <w:multiLevelType w:val="hybridMultilevel"/>
    <w:tmpl w:val="C2E8CE78"/>
    <w:lvl w:ilvl="0" w:tplc="651C6A8C">
      <w:start w:val="1"/>
      <w:numFmt w:val="bullet"/>
      <w:pStyle w:val="ListePuces3"/>
      <w:lvlText w:val="o"/>
      <w:lvlJc w:val="left"/>
      <w:pPr>
        <w:tabs>
          <w:tab w:val="num" w:pos="737"/>
        </w:tabs>
        <w:ind w:left="737" w:hanging="283"/>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44760F"/>
    <w:multiLevelType w:val="hybridMultilevel"/>
    <w:tmpl w:val="2B0267AA"/>
    <w:lvl w:ilvl="0" w:tplc="44FCF9D2">
      <w:start w:val="1"/>
      <w:numFmt w:val="lowerLetter"/>
      <w:pStyle w:val="Titr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67044EC1"/>
    <w:multiLevelType w:val="multilevel"/>
    <w:tmpl w:val="C16841FC"/>
    <w:lvl w:ilvl="0">
      <w:start w:val="1"/>
      <w:numFmt w:val="decimal"/>
      <w:lvlText w:val="%1."/>
      <w:lvlJc w:val="left"/>
      <w:pPr>
        <w:tabs>
          <w:tab w:val="num" w:pos="789"/>
        </w:tabs>
        <w:ind w:left="789" w:hanging="432"/>
      </w:pPr>
      <w:rPr>
        <w:rFonts w:hint="default"/>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lowerLetter"/>
      <w:lvlText w:val="%4)"/>
      <w:lvlJc w:val="left"/>
      <w:pPr>
        <w:tabs>
          <w:tab w:val="num" w:pos="1221"/>
        </w:tabs>
        <w:ind w:left="1221" w:hanging="864"/>
      </w:pPr>
      <w:rPr>
        <w:rFonts w:hint="default"/>
      </w:rPr>
    </w:lvl>
    <w:lvl w:ilvl="4">
      <w:start w:val="1"/>
      <w:numFmt w:val="decimal"/>
      <w:lvlText w:val="%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12" w15:restartNumberingAfterBreak="0">
    <w:nsid w:val="6A102B14"/>
    <w:multiLevelType w:val="hybridMultilevel"/>
    <w:tmpl w:val="E31EA308"/>
    <w:lvl w:ilvl="0" w:tplc="171CFD7A">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C75543"/>
    <w:multiLevelType w:val="hybridMultilevel"/>
    <w:tmpl w:val="888E3936"/>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4" w15:restartNumberingAfterBreak="0">
    <w:nsid w:val="6CFE1F6B"/>
    <w:multiLevelType w:val="hybridMultilevel"/>
    <w:tmpl w:val="6012F680"/>
    <w:lvl w:ilvl="0" w:tplc="46CA39C8">
      <w:start w:val="1"/>
      <w:numFmt w:val="bullet"/>
      <w:pStyle w:val="ListePuces1"/>
      <w:lvlText w:val=""/>
      <w:lvlJc w:val="left"/>
      <w:pPr>
        <w:tabs>
          <w:tab w:val="num" w:pos="397"/>
        </w:tabs>
        <w:ind w:left="397" w:hanging="284"/>
      </w:pPr>
      <w:rPr>
        <w:rFonts w:ascii="Symbol" w:hAnsi="Symbol" w:hint="default"/>
        <w:color w:val="auto"/>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AF6414"/>
    <w:multiLevelType w:val="hybridMultilevel"/>
    <w:tmpl w:val="5F407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E5461A"/>
    <w:multiLevelType w:val="multilevel"/>
    <w:tmpl w:val="EDCC72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9587CCE"/>
    <w:multiLevelType w:val="hybridMultilevel"/>
    <w:tmpl w:val="7C6221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4"/>
  </w:num>
  <w:num w:numId="4">
    <w:abstractNumId w:val="4"/>
  </w:num>
  <w:num w:numId="5">
    <w:abstractNumId w:val="4"/>
  </w:num>
  <w:num w:numId="6">
    <w:abstractNumId w:val="4"/>
  </w:num>
  <w:num w:numId="7">
    <w:abstractNumId w:val="8"/>
  </w:num>
  <w:num w:numId="8">
    <w:abstractNumId w:val="8"/>
  </w:num>
  <w:num w:numId="9">
    <w:abstractNumId w:val="12"/>
  </w:num>
  <w:num w:numId="10">
    <w:abstractNumId w:val="4"/>
  </w:num>
  <w:num w:numId="11">
    <w:abstractNumId w:val="4"/>
  </w:num>
  <w:num w:numId="12">
    <w:abstractNumId w:val="4"/>
  </w:num>
  <w:num w:numId="13">
    <w:abstractNumId w:val="8"/>
  </w:num>
  <w:num w:numId="14">
    <w:abstractNumId w:val="12"/>
  </w:num>
  <w:num w:numId="15">
    <w:abstractNumId w:val="4"/>
  </w:num>
  <w:num w:numId="16">
    <w:abstractNumId w:val="4"/>
  </w:num>
  <w:num w:numId="17">
    <w:abstractNumId w:val="4"/>
  </w:num>
  <w:num w:numId="18">
    <w:abstractNumId w:val="8"/>
  </w:num>
  <w:num w:numId="19">
    <w:abstractNumId w:val="4"/>
  </w:num>
  <w:num w:numId="20">
    <w:abstractNumId w:val="2"/>
  </w:num>
  <w:num w:numId="21">
    <w:abstractNumId w:val="6"/>
  </w:num>
  <w:num w:numId="22">
    <w:abstractNumId w:val="10"/>
  </w:num>
  <w:num w:numId="23">
    <w:abstractNumId w:val="4"/>
  </w:num>
  <w:num w:numId="24">
    <w:abstractNumId w:val="4"/>
  </w:num>
  <w:num w:numId="25">
    <w:abstractNumId w:val="3"/>
  </w:num>
  <w:num w:numId="26">
    <w:abstractNumId w:val="9"/>
  </w:num>
  <w:num w:numId="27">
    <w:abstractNumId w:val="14"/>
  </w:num>
  <w:num w:numId="28">
    <w:abstractNumId w:val="16"/>
  </w:num>
  <w:num w:numId="29">
    <w:abstractNumId w:val="7"/>
  </w:num>
  <w:num w:numId="30">
    <w:abstractNumId w:val="11"/>
  </w:num>
  <w:num w:numId="31">
    <w:abstractNumId w:val="0"/>
  </w:num>
  <w:num w:numId="32">
    <w:abstractNumId w:val="5"/>
  </w:num>
  <w:num w:numId="33">
    <w:abstractNumId w:val="15"/>
  </w:num>
  <w:num w:numId="34">
    <w:abstractNumId w:val="1"/>
  </w:num>
  <w:num w:numId="35">
    <w:abstractNumId w:val="1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oNotShadeFormData/>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E5775"/>
    <w:rsid w:val="00001935"/>
    <w:rsid w:val="000046CE"/>
    <w:rsid w:val="00017FAE"/>
    <w:rsid w:val="00020925"/>
    <w:rsid w:val="0002456A"/>
    <w:rsid w:val="000309B0"/>
    <w:rsid w:val="000354C7"/>
    <w:rsid w:val="0007463F"/>
    <w:rsid w:val="00093398"/>
    <w:rsid w:val="000A4D62"/>
    <w:rsid w:val="000A7B4B"/>
    <w:rsid w:val="000B0F2C"/>
    <w:rsid w:val="000B34D3"/>
    <w:rsid w:val="000B4727"/>
    <w:rsid w:val="000C2D67"/>
    <w:rsid w:val="000C47DD"/>
    <w:rsid w:val="000C6F8A"/>
    <w:rsid w:val="000F619B"/>
    <w:rsid w:val="001006CD"/>
    <w:rsid w:val="001078CC"/>
    <w:rsid w:val="00110448"/>
    <w:rsid w:val="00111854"/>
    <w:rsid w:val="0011275A"/>
    <w:rsid w:val="00132821"/>
    <w:rsid w:val="0014094A"/>
    <w:rsid w:val="00143CFB"/>
    <w:rsid w:val="001444A5"/>
    <w:rsid w:val="00144A42"/>
    <w:rsid w:val="00173DBB"/>
    <w:rsid w:val="00177A24"/>
    <w:rsid w:val="00183EF9"/>
    <w:rsid w:val="001956B9"/>
    <w:rsid w:val="00197D88"/>
    <w:rsid w:val="001A1D88"/>
    <w:rsid w:val="001A5158"/>
    <w:rsid w:val="001B38C4"/>
    <w:rsid w:val="001D10D3"/>
    <w:rsid w:val="001D3491"/>
    <w:rsid w:val="001D4C3E"/>
    <w:rsid w:val="001E761B"/>
    <w:rsid w:val="001F34A2"/>
    <w:rsid w:val="0022515F"/>
    <w:rsid w:val="00244D6D"/>
    <w:rsid w:val="00252DE7"/>
    <w:rsid w:val="002611AF"/>
    <w:rsid w:val="002A50CD"/>
    <w:rsid w:val="002C1434"/>
    <w:rsid w:val="002C1927"/>
    <w:rsid w:val="002C22C5"/>
    <w:rsid w:val="002D2948"/>
    <w:rsid w:val="002D559F"/>
    <w:rsid w:val="002D7417"/>
    <w:rsid w:val="002E2551"/>
    <w:rsid w:val="002E5775"/>
    <w:rsid w:val="002E648C"/>
    <w:rsid w:val="003054AA"/>
    <w:rsid w:val="00305C5D"/>
    <w:rsid w:val="00306C00"/>
    <w:rsid w:val="00316145"/>
    <w:rsid w:val="00320720"/>
    <w:rsid w:val="00322670"/>
    <w:rsid w:val="003249F3"/>
    <w:rsid w:val="00331300"/>
    <w:rsid w:val="00334119"/>
    <w:rsid w:val="00335BF5"/>
    <w:rsid w:val="003375C8"/>
    <w:rsid w:val="00342F03"/>
    <w:rsid w:val="00367F31"/>
    <w:rsid w:val="003707D1"/>
    <w:rsid w:val="00370E4A"/>
    <w:rsid w:val="00372F95"/>
    <w:rsid w:val="00373A21"/>
    <w:rsid w:val="00384216"/>
    <w:rsid w:val="0038447B"/>
    <w:rsid w:val="00386430"/>
    <w:rsid w:val="003902BA"/>
    <w:rsid w:val="00396F7F"/>
    <w:rsid w:val="003A0392"/>
    <w:rsid w:val="003A44D2"/>
    <w:rsid w:val="003B72A6"/>
    <w:rsid w:val="003D37AD"/>
    <w:rsid w:val="003D5349"/>
    <w:rsid w:val="003E6861"/>
    <w:rsid w:val="003F0652"/>
    <w:rsid w:val="003F27B0"/>
    <w:rsid w:val="004033F2"/>
    <w:rsid w:val="004121D6"/>
    <w:rsid w:val="004169C5"/>
    <w:rsid w:val="00426EB1"/>
    <w:rsid w:val="004311CF"/>
    <w:rsid w:val="0043643F"/>
    <w:rsid w:val="004366C0"/>
    <w:rsid w:val="004553E8"/>
    <w:rsid w:val="004615B7"/>
    <w:rsid w:val="00496DC8"/>
    <w:rsid w:val="004B1E9D"/>
    <w:rsid w:val="004B624E"/>
    <w:rsid w:val="004C07F6"/>
    <w:rsid w:val="004C1FDB"/>
    <w:rsid w:val="004D5408"/>
    <w:rsid w:val="004D5459"/>
    <w:rsid w:val="00501A75"/>
    <w:rsid w:val="005063C3"/>
    <w:rsid w:val="0051216E"/>
    <w:rsid w:val="0053570B"/>
    <w:rsid w:val="00550D22"/>
    <w:rsid w:val="00550E3E"/>
    <w:rsid w:val="00552538"/>
    <w:rsid w:val="005544BD"/>
    <w:rsid w:val="00571294"/>
    <w:rsid w:val="005744D6"/>
    <w:rsid w:val="00591951"/>
    <w:rsid w:val="005939F8"/>
    <w:rsid w:val="005A2EF8"/>
    <w:rsid w:val="005A386B"/>
    <w:rsid w:val="005A7DF6"/>
    <w:rsid w:val="005C0B7E"/>
    <w:rsid w:val="005C58C0"/>
    <w:rsid w:val="005C6495"/>
    <w:rsid w:val="005E5A41"/>
    <w:rsid w:val="005F05BD"/>
    <w:rsid w:val="005F36B0"/>
    <w:rsid w:val="00606F7D"/>
    <w:rsid w:val="006136E2"/>
    <w:rsid w:val="00617463"/>
    <w:rsid w:val="006237F1"/>
    <w:rsid w:val="0063511A"/>
    <w:rsid w:val="00646EA4"/>
    <w:rsid w:val="00657BD4"/>
    <w:rsid w:val="006763CD"/>
    <w:rsid w:val="0068677A"/>
    <w:rsid w:val="00686B69"/>
    <w:rsid w:val="0069048C"/>
    <w:rsid w:val="00693F28"/>
    <w:rsid w:val="006B40E1"/>
    <w:rsid w:val="006B4B82"/>
    <w:rsid w:val="006D7204"/>
    <w:rsid w:val="006E1568"/>
    <w:rsid w:val="007017F7"/>
    <w:rsid w:val="00706651"/>
    <w:rsid w:val="00707646"/>
    <w:rsid w:val="007223EB"/>
    <w:rsid w:val="00734259"/>
    <w:rsid w:val="007356D7"/>
    <w:rsid w:val="007366A5"/>
    <w:rsid w:val="00761385"/>
    <w:rsid w:val="00762BEC"/>
    <w:rsid w:val="007718E1"/>
    <w:rsid w:val="00780D3A"/>
    <w:rsid w:val="0079415D"/>
    <w:rsid w:val="007A10A1"/>
    <w:rsid w:val="007A266D"/>
    <w:rsid w:val="007B5741"/>
    <w:rsid w:val="007D0645"/>
    <w:rsid w:val="007D2771"/>
    <w:rsid w:val="007D7CCF"/>
    <w:rsid w:val="007E25E8"/>
    <w:rsid w:val="008057C2"/>
    <w:rsid w:val="00806609"/>
    <w:rsid w:val="008100DC"/>
    <w:rsid w:val="008111E8"/>
    <w:rsid w:val="008200F1"/>
    <w:rsid w:val="00830BE3"/>
    <w:rsid w:val="00835359"/>
    <w:rsid w:val="008453BC"/>
    <w:rsid w:val="0084554C"/>
    <w:rsid w:val="0086304C"/>
    <w:rsid w:val="008649C1"/>
    <w:rsid w:val="00874378"/>
    <w:rsid w:val="00874786"/>
    <w:rsid w:val="00874E3F"/>
    <w:rsid w:val="008825EB"/>
    <w:rsid w:val="0088445A"/>
    <w:rsid w:val="00884FD6"/>
    <w:rsid w:val="00892C33"/>
    <w:rsid w:val="008B206C"/>
    <w:rsid w:val="008B6176"/>
    <w:rsid w:val="008C3BC8"/>
    <w:rsid w:val="008D37DB"/>
    <w:rsid w:val="008E21C4"/>
    <w:rsid w:val="008E53AA"/>
    <w:rsid w:val="008F640F"/>
    <w:rsid w:val="009049AB"/>
    <w:rsid w:val="00911356"/>
    <w:rsid w:val="00916AA9"/>
    <w:rsid w:val="0092357E"/>
    <w:rsid w:val="00944A32"/>
    <w:rsid w:val="00944CBE"/>
    <w:rsid w:val="00962BB1"/>
    <w:rsid w:val="0096494D"/>
    <w:rsid w:val="0097587A"/>
    <w:rsid w:val="00983EFF"/>
    <w:rsid w:val="00992E6C"/>
    <w:rsid w:val="00994097"/>
    <w:rsid w:val="009A05CF"/>
    <w:rsid w:val="009B4A23"/>
    <w:rsid w:val="009B667F"/>
    <w:rsid w:val="009C71A5"/>
    <w:rsid w:val="009D57C4"/>
    <w:rsid w:val="009E2038"/>
    <w:rsid w:val="009E7E61"/>
    <w:rsid w:val="00A00E08"/>
    <w:rsid w:val="00A05E84"/>
    <w:rsid w:val="00A12017"/>
    <w:rsid w:val="00A25E3D"/>
    <w:rsid w:val="00A27AF7"/>
    <w:rsid w:val="00A34EF4"/>
    <w:rsid w:val="00A36869"/>
    <w:rsid w:val="00A40039"/>
    <w:rsid w:val="00A4313C"/>
    <w:rsid w:val="00A45405"/>
    <w:rsid w:val="00A47BED"/>
    <w:rsid w:val="00A545FB"/>
    <w:rsid w:val="00A66D69"/>
    <w:rsid w:val="00A81E2D"/>
    <w:rsid w:val="00A83192"/>
    <w:rsid w:val="00A91DDB"/>
    <w:rsid w:val="00AA0C6E"/>
    <w:rsid w:val="00AA4F68"/>
    <w:rsid w:val="00AB2DCF"/>
    <w:rsid w:val="00AC0C04"/>
    <w:rsid w:val="00B01C14"/>
    <w:rsid w:val="00B04A29"/>
    <w:rsid w:val="00B0635C"/>
    <w:rsid w:val="00B069D0"/>
    <w:rsid w:val="00B131F5"/>
    <w:rsid w:val="00B162EE"/>
    <w:rsid w:val="00B2192F"/>
    <w:rsid w:val="00B26705"/>
    <w:rsid w:val="00B30FDE"/>
    <w:rsid w:val="00B31116"/>
    <w:rsid w:val="00B353B9"/>
    <w:rsid w:val="00B3719C"/>
    <w:rsid w:val="00B41D2F"/>
    <w:rsid w:val="00B50B96"/>
    <w:rsid w:val="00B5547A"/>
    <w:rsid w:val="00B57C4C"/>
    <w:rsid w:val="00B70508"/>
    <w:rsid w:val="00B830E9"/>
    <w:rsid w:val="00B83FCB"/>
    <w:rsid w:val="00BA4457"/>
    <w:rsid w:val="00BC3DD9"/>
    <w:rsid w:val="00BC4510"/>
    <w:rsid w:val="00BC5ABC"/>
    <w:rsid w:val="00BC6ABC"/>
    <w:rsid w:val="00BE1EA6"/>
    <w:rsid w:val="00BE271A"/>
    <w:rsid w:val="00BF2EC0"/>
    <w:rsid w:val="00BF51D3"/>
    <w:rsid w:val="00BF62AD"/>
    <w:rsid w:val="00BF6AAF"/>
    <w:rsid w:val="00C02EF0"/>
    <w:rsid w:val="00C05D91"/>
    <w:rsid w:val="00C169DA"/>
    <w:rsid w:val="00C40D2F"/>
    <w:rsid w:val="00C450EF"/>
    <w:rsid w:val="00C55500"/>
    <w:rsid w:val="00C63FC2"/>
    <w:rsid w:val="00C7140C"/>
    <w:rsid w:val="00C74837"/>
    <w:rsid w:val="00C74996"/>
    <w:rsid w:val="00C772B8"/>
    <w:rsid w:val="00C82AA4"/>
    <w:rsid w:val="00CA788E"/>
    <w:rsid w:val="00CC1632"/>
    <w:rsid w:val="00CC2A7A"/>
    <w:rsid w:val="00CC7E98"/>
    <w:rsid w:val="00CE58EE"/>
    <w:rsid w:val="00D00683"/>
    <w:rsid w:val="00D07BFB"/>
    <w:rsid w:val="00D1531B"/>
    <w:rsid w:val="00D26C4F"/>
    <w:rsid w:val="00D26D13"/>
    <w:rsid w:val="00D33DEF"/>
    <w:rsid w:val="00D36CB8"/>
    <w:rsid w:val="00D43B58"/>
    <w:rsid w:val="00D57C79"/>
    <w:rsid w:val="00D655DB"/>
    <w:rsid w:val="00D77B88"/>
    <w:rsid w:val="00D77D39"/>
    <w:rsid w:val="00D84D77"/>
    <w:rsid w:val="00D95B68"/>
    <w:rsid w:val="00DC322B"/>
    <w:rsid w:val="00DE04B0"/>
    <w:rsid w:val="00DF329D"/>
    <w:rsid w:val="00E12CB9"/>
    <w:rsid w:val="00E30F08"/>
    <w:rsid w:val="00E3107F"/>
    <w:rsid w:val="00E3536C"/>
    <w:rsid w:val="00E36FF8"/>
    <w:rsid w:val="00E572F1"/>
    <w:rsid w:val="00E6746F"/>
    <w:rsid w:val="00E70FA6"/>
    <w:rsid w:val="00E71287"/>
    <w:rsid w:val="00E7566E"/>
    <w:rsid w:val="00E81F2C"/>
    <w:rsid w:val="00E844F4"/>
    <w:rsid w:val="00E9221F"/>
    <w:rsid w:val="00EA1479"/>
    <w:rsid w:val="00EE403D"/>
    <w:rsid w:val="00EF565F"/>
    <w:rsid w:val="00EF70FC"/>
    <w:rsid w:val="00EF79D8"/>
    <w:rsid w:val="00F02A9C"/>
    <w:rsid w:val="00F05DC1"/>
    <w:rsid w:val="00F1518E"/>
    <w:rsid w:val="00F24CBB"/>
    <w:rsid w:val="00F360A5"/>
    <w:rsid w:val="00F43724"/>
    <w:rsid w:val="00F6150B"/>
    <w:rsid w:val="00F644A0"/>
    <w:rsid w:val="00F6729F"/>
    <w:rsid w:val="00F744C8"/>
    <w:rsid w:val="00F77E20"/>
    <w:rsid w:val="00F8798E"/>
    <w:rsid w:val="00FA2844"/>
    <w:rsid w:val="00FA7533"/>
    <w:rsid w:val="00FC16DC"/>
    <w:rsid w:val="00FC3FDE"/>
    <w:rsid w:val="00FD78B6"/>
    <w:rsid w:val="00FD7992"/>
    <w:rsid w:val="00FE186E"/>
    <w:rsid w:val="00FF65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14:docId w14:val="55F09999"/>
  <w15:docId w15:val="{084E64AB-43B9-410D-A2F0-A6E9CE7E7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78CC"/>
    <w:pPr>
      <w:jc w:val="both"/>
    </w:pPr>
    <w:rPr>
      <w:rFonts w:ascii="Arial" w:hAnsi="Arial"/>
      <w:sz w:val="22"/>
      <w:szCs w:val="24"/>
      <w:lang w:eastAsia="en-US"/>
    </w:rPr>
  </w:style>
  <w:style w:type="paragraph" w:styleId="Titre1">
    <w:name w:val="heading 1"/>
    <w:basedOn w:val="Corpsdetexte"/>
    <w:next w:val="Corpsdetexte"/>
    <w:autoRedefine/>
    <w:qFormat/>
    <w:rsid w:val="00D26D13"/>
    <w:pPr>
      <w:keepNext/>
      <w:numPr>
        <w:numId w:val="24"/>
      </w:numPr>
      <w:pBdr>
        <w:bottom w:val="single" w:sz="4" w:space="1" w:color="auto"/>
      </w:pBdr>
      <w:tabs>
        <w:tab w:val="clear" w:pos="789"/>
        <w:tab w:val="left" w:pos="180"/>
      </w:tabs>
      <w:spacing w:before="60" w:after="60"/>
      <w:ind w:left="180" w:hanging="464"/>
      <w:outlineLvl w:val="0"/>
    </w:pPr>
    <w:rPr>
      <w:b/>
      <w:smallCaps/>
      <w:kern w:val="28"/>
      <w:sz w:val="24"/>
      <w:szCs w:val="20"/>
    </w:rPr>
  </w:style>
  <w:style w:type="paragraph" w:styleId="Titre2">
    <w:name w:val="heading 2"/>
    <w:basedOn w:val="Corpsdetexte"/>
    <w:next w:val="Corpsdetexte"/>
    <w:autoRedefine/>
    <w:qFormat/>
    <w:rsid w:val="00806609"/>
    <w:pPr>
      <w:keepNext/>
      <w:numPr>
        <w:ilvl w:val="1"/>
        <w:numId w:val="24"/>
      </w:numPr>
      <w:tabs>
        <w:tab w:val="clear" w:pos="933"/>
        <w:tab w:val="left" w:pos="720"/>
      </w:tabs>
      <w:spacing w:before="60" w:after="60"/>
      <w:ind w:left="709" w:hanging="539"/>
      <w:outlineLvl w:val="1"/>
    </w:pPr>
    <w:rPr>
      <w:b/>
      <w:sz w:val="22"/>
      <w:szCs w:val="22"/>
      <w:u w:val="single"/>
    </w:rPr>
  </w:style>
  <w:style w:type="paragraph" w:styleId="Titre3">
    <w:name w:val="heading 3"/>
    <w:basedOn w:val="Corpsdetexte"/>
    <w:next w:val="Corpsdetexte"/>
    <w:autoRedefine/>
    <w:qFormat/>
    <w:rsid w:val="003902BA"/>
    <w:pPr>
      <w:keepNext/>
      <w:numPr>
        <w:ilvl w:val="2"/>
        <w:numId w:val="24"/>
      </w:numPr>
      <w:spacing w:after="60"/>
      <w:ind w:left="1259" w:hanging="902"/>
      <w:outlineLvl w:val="2"/>
    </w:pPr>
    <w:rPr>
      <w:b/>
      <w:i/>
      <w:color w:val="000080"/>
      <w:szCs w:val="20"/>
    </w:rPr>
  </w:style>
  <w:style w:type="paragraph" w:styleId="Titre4">
    <w:name w:val="heading 4"/>
    <w:basedOn w:val="Normal"/>
    <w:next w:val="Corpsdetexte"/>
    <w:autoRedefine/>
    <w:qFormat/>
    <w:rsid w:val="008111E8"/>
    <w:pPr>
      <w:numPr>
        <w:numId w:val="20"/>
      </w:numPr>
      <w:tabs>
        <w:tab w:val="clear" w:pos="1146"/>
      </w:tabs>
      <w:spacing w:before="60" w:after="40"/>
      <w:ind w:left="1276"/>
      <w:outlineLvl w:val="3"/>
    </w:pPr>
    <w:rPr>
      <w:szCs w:val="22"/>
      <w:u w:val="single"/>
    </w:rPr>
  </w:style>
  <w:style w:type="paragraph" w:styleId="Titre5">
    <w:name w:val="heading 5"/>
    <w:basedOn w:val="Normal"/>
    <w:next w:val="Corpsdetexte"/>
    <w:autoRedefine/>
    <w:qFormat/>
    <w:rsid w:val="008111E8"/>
    <w:pPr>
      <w:numPr>
        <w:numId w:val="22"/>
      </w:numPr>
      <w:tabs>
        <w:tab w:val="clear" w:pos="720"/>
      </w:tabs>
      <w:ind w:left="1560"/>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5E5A41"/>
    <w:pPr>
      <w:spacing w:line="300" w:lineRule="auto"/>
    </w:pPr>
    <w:rPr>
      <w:sz w:val="20"/>
    </w:rPr>
  </w:style>
  <w:style w:type="table" w:styleId="Grilledutableau">
    <w:name w:val="Table Grid"/>
    <w:basedOn w:val="TableauNormal"/>
    <w:rsid w:val="002E577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E2551"/>
    <w:pPr>
      <w:tabs>
        <w:tab w:val="center" w:pos="4536"/>
        <w:tab w:val="right" w:pos="9072"/>
      </w:tabs>
    </w:pPr>
  </w:style>
  <w:style w:type="paragraph" w:styleId="Pieddepage">
    <w:name w:val="footer"/>
    <w:basedOn w:val="Normal"/>
    <w:rsid w:val="002E2551"/>
    <w:pPr>
      <w:tabs>
        <w:tab w:val="center" w:pos="4536"/>
        <w:tab w:val="right" w:pos="9072"/>
      </w:tabs>
    </w:pPr>
  </w:style>
  <w:style w:type="character" w:styleId="Numrodepage">
    <w:name w:val="page number"/>
    <w:basedOn w:val="Policepardfaut"/>
    <w:rsid w:val="002E2551"/>
  </w:style>
  <w:style w:type="paragraph" w:styleId="TM2">
    <w:name w:val="toc 2"/>
    <w:basedOn w:val="Normal"/>
    <w:next w:val="Normal"/>
    <w:autoRedefine/>
    <w:semiHidden/>
    <w:rsid w:val="009B4A23"/>
    <w:pPr>
      <w:tabs>
        <w:tab w:val="left" w:pos="1202"/>
        <w:tab w:val="right" w:leader="dot" w:pos="9543"/>
      </w:tabs>
      <w:spacing w:before="60" w:after="60" w:line="300" w:lineRule="auto"/>
      <w:ind w:left="567" w:right="125"/>
    </w:pPr>
    <w:rPr>
      <w:b/>
      <w:sz w:val="20"/>
    </w:rPr>
  </w:style>
  <w:style w:type="paragraph" w:styleId="TM1">
    <w:name w:val="toc 1"/>
    <w:basedOn w:val="Normal"/>
    <w:next w:val="Normal"/>
    <w:autoRedefine/>
    <w:semiHidden/>
    <w:rsid w:val="009B4A23"/>
    <w:pPr>
      <w:tabs>
        <w:tab w:val="left" w:pos="720"/>
        <w:tab w:val="right" w:leader="dot" w:pos="9361"/>
      </w:tabs>
      <w:spacing w:before="60" w:after="60" w:line="300" w:lineRule="auto"/>
      <w:ind w:left="284" w:right="306"/>
    </w:pPr>
    <w:rPr>
      <w:b/>
      <w:caps/>
    </w:rPr>
  </w:style>
  <w:style w:type="character" w:styleId="Lienhypertexte">
    <w:name w:val="Hyperlink"/>
    <w:rsid w:val="00501A75"/>
    <w:rPr>
      <w:color w:val="0000FF"/>
      <w:u w:val="single"/>
    </w:rPr>
  </w:style>
  <w:style w:type="paragraph" w:styleId="Textedebulles">
    <w:name w:val="Balloon Text"/>
    <w:basedOn w:val="Normal"/>
    <w:semiHidden/>
    <w:rsid w:val="00501A75"/>
    <w:rPr>
      <w:rFonts w:ascii="Tahoma" w:eastAsia="MS Mincho" w:hAnsi="Tahoma" w:cs="Tahoma"/>
      <w:sz w:val="16"/>
      <w:szCs w:val="16"/>
      <w:lang w:eastAsia="ja-JP"/>
    </w:rPr>
  </w:style>
  <w:style w:type="paragraph" w:customStyle="1" w:styleId="ListePuces1">
    <w:name w:val="Liste Puces 1"/>
    <w:basedOn w:val="Corpsdetexte"/>
    <w:next w:val="Corpsdetexte"/>
    <w:autoRedefine/>
    <w:rsid w:val="00B26705"/>
    <w:pPr>
      <w:numPr>
        <w:numId w:val="27"/>
      </w:numPr>
    </w:pPr>
    <w:rPr>
      <w:rFonts w:eastAsia="MS Mincho"/>
      <w:lang w:eastAsia="ja-JP"/>
    </w:rPr>
  </w:style>
  <w:style w:type="paragraph" w:customStyle="1" w:styleId="ListePuces2">
    <w:name w:val="Liste Puces 2"/>
    <w:basedOn w:val="Corpsdetexte"/>
    <w:next w:val="Corpsdetexte"/>
    <w:autoRedefine/>
    <w:rsid w:val="00A91DDB"/>
    <w:pPr>
      <w:ind w:left="360"/>
    </w:pPr>
    <w:rPr>
      <w:rFonts w:eastAsia="MS Mincho"/>
      <w:lang w:eastAsia="ja-JP"/>
    </w:rPr>
  </w:style>
  <w:style w:type="paragraph" w:customStyle="1" w:styleId="ListePuces3">
    <w:name w:val="Liste Puces 3"/>
    <w:basedOn w:val="Corpsdetexte"/>
    <w:next w:val="Corpsdetexte"/>
    <w:autoRedefine/>
    <w:rsid w:val="00B26705"/>
    <w:pPr>
      <w:numPr>
        <w:numId w:val="26"/>
      </w:numPr>
      <w:tabs>
        <w:tab w:val="clear" w:pos="737"/>
        <w:tab w:val="left" w:pos="1260"/>
      </w:tabs>
      <w:ind w:left="1259" w:hanging="357"/>
    </w:pPr>
    <w:rPr>
      <w:rFonts w:eastAsia="MS Mincho"/>
      <w:lang w:eastAsia="ja-JP"/>
    </w:rPr>
  </w:style>
  <w:style w:type="character" w:customStyle="1" w:styleId="Fichier">
    <w:name w:val="Fichier"/>
    <w:rsid w:val="00A83192"/>
    <w:rPr>
      <w:b/>
      <w:color w:val="0000FF"/>
      <w:szCs w:val="20"/>
    </w:rPr>
  </w:style>
  <w:style w:type="character" w:customStyle="1" w:styleId="ClavierBouton">
    <w:name w:val="ClavierBouton"/>
    <w:rsid w:val="00D07BFB"/>
    <w:rPr>
      <w:b/>
      <w:color w:val="008000"/>
      <w:szCs w:val="20"/>
    </w:rPr>
  </w:style>
  <w:style w:type="character" w:customStyle="1" w:styleId="Champ">
    <w:name w:val="Champ"/>
    <w:rsid w:val="00D07BFB"/>
    <w:rPr>
      <w:b/>
      <w:color w:val="993300"/>
      <w:szCs w:val="20"/>
    </w:rPr>
  </w:style>
  <w:style w:type="paragraph" w:customStyle="1" w:styleId="Titre2bis">
    <w:name w:val="Titre 2bis"/>
    <w:basedOn w:val="Corpsdetexte"/>
    <w:next w:val="Corpsdetexte"/>
    <w:autoRedefine/>
    <w:rsid w:val="003E6861"/>
    <w:pPr>
      <w:ind w:left="170"/>
    </w:pPr>
    <w:rPr>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ustomXml" Target="../customXml/item1.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6A5E7BB-8149-4EDC-A565-0DE5C5F93B49}" type="doc">
      <dgm:prSet loTypeId="urn:microsoft.com/office/officeart/2005/8/layout/orgChart1" loCatId="hierarchy" qsTypeId="urn:microsoft.com/office/officeart/2005/8/quickstyle/simple2" qsCatId="simple" csTypeId="urn:microsoft.com/office/officeart/2005/8/colors/colorful2" csCatId="colorful" phldr="1"/>
      <dgm:spPr/>
    </dgm:pt>
    <dgm:pt modelId="{D4041C23-1815-47D4-8B12-C703E60AB5CD}">
      <dgm:prSet/>
      <dgm:spPr>
        <a:solidFill>
          <a:schemeClr val="bg1"/>
        </a:solidFill>
        <a:ln>
          <a:solidFill>
            <a:schemeClr val="tx1"/>
          </a:solidFill>
        </a:ln>
        <a:scene3d>
          <a:camera prst="orthographicFront"/>
          <a:lightRig rig="threePt" dir="t"/>
        </a:scene3d>
        <a:sp3d extrusionH="76200">
          <a:extrusionClr>
            <a:schemeClr val="tx1"/>
          </a:extrusionClr>
        </a:sp3d>
      </dgm:spPr>
      <dgm:t>
        <a:bodyPr/>
        <a:lstStyle/>
        <a:p>
          <a:pPr algn="ctr" rtl="0"/>
          <a:r>
            <a:rPr lang="fr-FR" smtClean="0">
              <a:solidFill>
                <a:sysClr val="windowText" lastClr="000000"/>
              </a:solidFill>
            </a:rPr>
            <a:t>Directeur</a:t>
          </a:r>
          <a:r>
            <a:rPr lang="fr-FR" smtClean="0"/>
            <a:t> </a:t>
          </a:r>
          <a:r>
            <a:rPr lang="fr-FR" smtClean="0">
              <a:solidFill>
                <a:sysClr val="windowText" lastClr="000000"/>
              </a:solidFill>
            </a:rPr>
            <a:t>Général</a:t>
          </a:r>
        </a:p>
      </dgm:t>
    </dgm:pt>
    <dgm:pt modelId="{E6D0B3F2-4B3D-48E3-9FD8-5C80CFA56EF8}" type="parTrans" cxnId="{AC51142F-945E-490A-A8E7-0CBAD78C5D3F}">
      <dgm:prSet/>
      <dgm:spPr/>
      <dgm:t>
        <a:bodyPr/>
        <a:lstStyle/>
        <a:p>
          <a:pPr algn="ctr"/>
          <a:endParaRPr lang="fr-FR"/>
        </a:p>
      </dgm:t>
    </dgm:pt>
    <dgm:pt modelId="{15D6CDBA-746A-465B-A467-BD344C7BBFD5}" type="sibTrans" cxnId="{AC51142F-945E-490A-A8E7-0CBAD78C5D3F}">
      <dgm:prSet/>
      <dgm:spPr/>
      <dgm:t>
        <a:bodyPr/>
        <a:lstStyle/>
        <a:p>
          <a:pPr algn="ctr"/>
          <a:endParaRPr lang="fr-FR"/>
        </a:p>
      </dgm:t>
    </dgm:pt>
    <dgm:pt modelId="{C0E0A5E7-A2F9-4D5F-8E97-28B66EF85D4A}">
      <dgm:prSet/>
      <dgm:spPr>
        <a:solidFill>
          <a:schemeClr val="bg1"/>
        </a:solidFill>
        <a:ln>
          <a:solidFill>
            <a:schemeClr val="tx1"/>
          </a:solidFill>
        </a:ln>
      </dgm:spPr>
      <dgm:t>
        <a:bodyPr/>
        <a:lstStyle/>
        <a:p>
          <a:pPr algn="ctr" rtl="0"/>
          <a:r>
            <a:rPr lang="fr-FR" smtClean="0">
              <a:solidFill>
                <a:sysClr val="windowText" lastClr="000000"/>
              </a:solidFill>
            </a:rPr>
            <a:t>Directeur de la proximité</a:t>
          </a:r>
        </a:p>
      </dgm:t>
    </dgm:pt>
    <dgm:pt modelId="{B06BAF56-8ACC-4F01-8F23-8F6029C92287}" type="parTrans" cxnId="{0E825544-F758-4157-AF39-4DEBF0944206}">
      <dgm:prSet/>
      <dgm:spPr/>
      <dgm:t>
        <a:bodyPr/>
        <a:lstStyle/>
        <a:p>
          <a:pPr algn="ctr"/>
          <a:endParaRPr lang="fr-FR"/>
        </a:p>
      </dgm:t>
    </dgm:pt>
    <dgm:pt modelId="{34B4B5A9-46F0-4524-BF59-F7C38627D86B}" type="sibTrans" cxnId="{0E825544-F758-4157-AF39-4DEBF0944206}">
      <dgm:prSet/>
      <dgm:spPr/>
      <dgm:t>
        <a:bodyPr/>
        <a:lstStyle/>
        <a:p>
          <a:pPr algn="ctr"/>
          <a:endParaRPr lang="fr-FR"/>
        </a:p>
      </dgm:t>
    </dgm:pt>
    <dgm:pt modelId="{AE473D18-6714-49BB-9A1A-2BB913086F82}">
      <dgm:prSet/>
      <dgm:spPr>
        <a:solidFill>
          <a:schemeClr val="bg1"/>
        </a:solidFill>
        <a:ln>
          <a:solidFill>
            <a:schemeClr val="tx1"/>
          </a:solidFill>
        </a:ln>
      </dgm:spPr>
      <dgm:t>
        <a:bodyPr/>
        <a:lstStyle/>
        <a:p>
          <a:pPr algn="ctr" rtl="0"/>
          <a:r>
            <a:rPr lang="fr-FR" smtClean="0">
              <a:solidFill>
                <a:sysClr val="windowText" lastClr="000000"/>
              </a:solidFill>
            </a:rPr>
            <a:t>Responsable du service actions sociales</a:t>
          </a:r>
        </a:p>
      </dgm:t>
    </dgm:pt>
    <dgm:pt modelId="{61C24DC7-D8C7-4BCC-AEB4-2BDF6998AC9E}" type="parTrans" cxnId="{B89C081F-339F-4D51-9266-3CA7DEAE01FA}">
      <dgm:prSet/>
      <dgm:spPr/>
      <dgm:t>
        <a:bodyPr/>
        <a:lstStyle/>
        <a:p>
          <a:pPr algn="ctr"/>
          <a:endParaRPr lang="fr-FR"/>
        </a:p>
      </dgm:t>
    </dgm:pt>
    <dgm:pt modelId="{689AF082-0315-435F-9A45-0931C7FF49C9}" type="sibTrans" cxnId="{B89C081F-339F-4D51-9266-3CA7DEAE01FA}">
      <dgm:prSet/>
      <dgm:spPr/>
      <dgm:t>
        <a:bodyPr/>
        <a:lstStyle/>
        <a:p>
          <a:pPr algn="ctr"/>
          <a:endParaRPr lang="fr-FR"/>
        </a:p>
      </dgm:t>
    </dgm:pt>
    <dgm:pt modelId="{E17610FD-64E3-4572-A7E7-083BB2BB7DED}">
      <dgm:prSet/>
      <dgm:spPr/>
      <dgm:t>
        <a:bodyPr/>
        <a:lstStyle/>
        <a:p>
          <a:pPr algn="ctr" rtl="0"/>
          <a:r>
            <a:rPr lang="fr-FR" smtClean="0"/>
            <a:t>CESF</a:t>
          </a:r>
        </a:p>
      </dgm:t>
    </dgm:pt>
    <dgm:pt modelId="{D99AA084-795A-452C-A921-EE1C6DBB2840}" type="sibTrans" cxnId="{434D49D6-3DA8-44C5-A281-270A5DB4CE2B}">
      <dgm:prSet/>
      <dgm:spPr/>
      <dgm:t>
        <a:bodyPr/>
        <a:lstStyle/>
        <a:p>
          <a:pPr algn="ctr"/>
          <a:endParaRPr lang="fr-FR"/>
        </a:p>
      </dgm:t>
    </dgm:pt>
    <dgm:pt modelId="{A5B5094C-078E-4438-8CCB-28DF5BB1BE31}" type="parTrans" cxnId="{434D49D6-3DA8-44C5-A281-270A5DB4CE2B}">
      <dgm:prSet/>
      <dgm:spPr/>
      <dgm:t>
        <a:bodyPr/>
        <a:lstStyle/>
        <a:p>
          <a:pPr algn="ctr"/>
          <a:endParaRPr lang="fr-FR"/>
        </a:p>
      </dgm:t>
    </dgm:pt>
    <dgm:pt modelId="{9DD144BA-ECC9-4FE7-9604-A8A27F7252E3}" type="pres">
      <dgm:prSet presAssocID="{B6A5E7BB-8149-4EDC-A565-0DE5C5F93B49}" presName="hierChild1" presStyleCnt="0">
        <dgm:presLayoutVars>
          <dgm:orgChart val="1"/>
          <dgm:chPref val="1"/>
          <dgm:dir/>
          <dgm:animOne val="branch"/>
          <dgm:animLvl val="lvl"/>
          <dgm:resizeHandles/>
        </dgm:presLayoutVars>
      </dgm:prSet>
      <dgm:spPr/>
    </dgm:pt>
    <dgm:pt modelId="{C20F0560-A03C-41B6-8275-146F5A1D0AAF}" type="pres">
      <dgm:prSet presAssocID="{D4041C23-1815-47D4-8B12-C703E60AB5CD}" presName="hierRoot1" presStyleCnt="0">
        <dgm:presLayoutVars>
          <dgm:hierBranch val="r"/>
        </dgm:presLayoutVars>
      </dgm:prSet>
      <dgm:spPr/>
    </dgm:pt>
    <dgm:pt modelId="{2A4A48D8-6D63-4293-90A8-6117F25B361D}" type="pres">
      <dgm:prSet presAssocID="{D4041C23-1815-47D4-8B12-C703E60AB5CD}" presName="rootComposite1" presStyleCnt="0"/>
      <dgm:spPr/>
    </dgm:pt>
    <dgm:pt modelId="{BB8E2826-3D34-4239-BCA8-659ECD9EEAE0}" type="pres">
      <dgm:prSet presAssocID="{D4041C23-1815-47D4-8B12-C703E60AB5CD}" presName="rootText1" presStyleLbl="node0" presStyleIdx="0" presStyleCnt="1">
        <dgm:presLayoutVars>
          <dgm:chPref val="3"/>
        </dgm:presLayoutVars>
      </dgm:prSet>
      <dgm:spPr/>
      <dgm:t>
        <a:bodyPr/>
        <a:lstStyle/>
        <a:p>
          <a:endParaRPr lang="fr-FR"/>
        </a:p>
      </dgm:t>
    </dgm:pt>
    <dgm:pt modelId="{E159278E-42D8-4F2F-B55C-5EB2E7E07C58}" type="pres">
      <dgm:prSet presAssocID="{D4041C23-1815-47D4-8B12-C703E60AB5CD}" presName="rootConnector1" presStyleLbl="node1" presStyleIdx="0" presStyleCnt="0"/>
      <dgm:spPr/>
      <dgm:t>
        <a:bodyPr/>
        <a:lstStyle/>
        <a:p>
          <a:endParaRPr lang="fr-FR"/>
        </a:p>
      </dgm:t>
    </dgm:pt>
    <dgm:pt modelId="{2452C96F-18DA-4838-98CD-94D1DD9C5212}" type="pres">
      <dgm:prSet presAssocID="{D4041C23-1815-47D4-8B12-C703E60AB5CD}" presName="hierChild2" presStyleCnt="0"/>
      <dgm:spPr/>
    </dgm:pt>
    <dgm:pt modelId="{91231E32-C2B8-41E4-AAA3-BF15B7661527}" type="pres">
      <dgm:prSet presAssocID="{B06BAF56-8ACC-4F01-8F23-8F6029C92287}" presName="Name50" presStyleLbl="parChTrans1D2" presStyleIdx="0" presStyleCnt="1"/>
      <dgm:spPr/>
      <dgm:t>
        <a:bodyPr/>
        <a:lstStyle/>
        <a:p>
          <a:endParaRPr lang="fr-FR"/>
        </a:p>
      </dgm:t>
    </dgm:pt>
    <dgm:pt modelId="{EAED950A-C23E-41B6-B573-DE9C71EE7740}" type="pres">
      <dgm:prSet presAssocID="{C0E0A5E7-A2F9-4D5F-8E97-28B66EF85D4A}" presName="hierRoot2" presStyleCnt="0">
        <dgm:presLayoutVars>
          <dgm:hierBranch val="r"/>
        </dgm:presLayoutVars>
      </dgm:prSet>
      <dgm:spPr/>
    </dgm:pt>
    <dgm:pt modelId="{19E03ED3-2E99-4663-AA95-B108E1FE65E6}" type="pres">
      <dgm:prSet presAssocID="{C0E0A5E7-A2F9-4D5F-8E97-28B66EF85D4A}" presName="rootComposite" presStyleCnt="0"/>
      <dgm:spPr/>
    </dgm:pt>
    <dgm:pt modelId="{14DFB126-5457-4F5A-AB8C-57638C884791}" type="pres">
      <dgm:prSet presAssocID="{C0E0A5E7-A2F9-4D5F-8E97-28B66EF85D4A}" presName="rootText" presStyleLbl="node2" presStyleIdx="0" presStyleCnt="1">
        <dgm:presLayoutVars>
          <dgm:chPref val="3"/>
        </dgm:presLayoutVars>
      </dgm:prSet>
      <dgm:spPr/>
      <dgm:t>
        <a:bodyPr/>
        <a:lstStyle/>
        <a:p>
          <a:endParaRPr lang="fr-FR"/>
        </a:p>
      </dgm:t>
    </dgm:pt>
    <dgm:pt modelId="{46726CA9-7354-4581-8D0D-4055D88958BA}" type="pres">
      <dgm:prSet presAssocID="{C0E0A5E7-A2F9-4D5F-8E97-28B66EF85D4A}" presName="rootConnector" presStyleLbl="node2" presStyleIdx="0" presStyleCnt="1"/>
      <dgm:spPr/>
      <dgm:t>
        <a:bodyPr/>
        <a:lstStyle/>
        <a:p>
          <a:endParaRPr lang="fr-FR"/>
        </a:p>
      </dgm:t>
    </dgm:pt>
    <dgm:pt modelId="{A0270DBF-EFD9-4991-915A-BDDC8DA9560D}" type="pres">
      <dgm:prSet presAssocID="{C0E0A5E7-A2F9-4D5F-8E97-28B66EF85D4A}" presName="hierChild4" presStyleCnt="0"/>
      <dgm:spPr/>
    </dgm:pt>
    <dgm:pt modelId="{B25A4083-F2B8-4033-ACD3-DC2115513921}" type="pres">
      <dgm:prSet presAssocID="{61C24DC7-D8C7-4BCC-AEB4-2BDF6998AC9E}" presName="Name50" presStyleLbl="parChTrans1D3" presStyleIdx="0" presStyleCnt="1"/>
      <dgm:spPr/>
      <dgm:t>
        <a:bodyPr/>
        <a:lstStyle/>
        <a:p>
          <a:endParaRPr lang="fr-FR"/>
        </a:p>
      </dgm:t>
    </dgm:pt>
    <dgm:pt modelId="{DDDCE738-771E-4080-A416-8D7701DCA4CF}" type="pres">
      <dgm:prSet presAssocID="{AE473D18-6714-49BB-9A1A-2BB913086F82}" presName="hierRoot2" presStyleCnt="0">
        <dgm:presLayoutVars>
          <dgm:hierBranch val="r"/>
        </dgm:presLayoutVars>
      </dgm:prSet>
      <dgm:spPr/>
    </dgm:pt>
    <dgm:pt modelId="{84137499-49D8-4644-93ED-C082F6F947AF}" type="pres">
      <dgm:prSet presAssocID="{AE473D18-6714-49BB-9A1A-2BB913086F82}" presName="rootComposite" presStyleCnt="0"/>
      <dgm:spPr/>
    </dgm:pt>
    <dgm:pt modelId="{3E05E1C2-1A48-4E4B-A881-BBD0DC2C5F3E}" type="pres">
      <dgm:prSet presAssocID="{AE473D18-6714-49BB-9A1A-2BB913086F82}" presName="rootText" presStyleLbl="node3" presStyleIdx="0" presStyleCnt="1">
        <dgm:presLayoutVars>
          <dgm:chPref val="3"/>
        </dgm:presLayoutVars>
      </dgm:prSet>
      <dgm:spPr/>
      <dgm:t>
        <a:bodyPr/>
        <a:lstStyle/>
        <a:p>
          <a:endParaRPr lang="fr-FR"/>
        </a:p>
      </dgm:t>
    </dgm:pt>
    <dgm:pt modelId="{FD5A4DE6-9666-4D9B-A15D-06DED1A22851}" type="pres">
      <dgm:prSet presAssocID="{AE473D18-6714-49BB-9A1A-2BB913086F82}" presName="rootConnector" presStyleLbl="node3" presStyleIdx="0" presStyleCnt="1"/>
      <dgm:spPr/>
      <dgm:t>
        <a:bodyPr/>
        <a:lstStyle/>
        <a:p>
          <a:endParaRPr lang="fr-FR"/>
        </a:p>
      </dgm:t>
    </dgm:pt>
    <dgm:pt modelId="{F9728244-EB5F-44E7-A633-8524D9FA82F8}" type="pres">
      <dgm:prSet presAssocID="{AE473D18-6714-49BB-9A1A-2BB913086F82}" presName="hierChild4" presStyleCnt="0"/>
      <dgm:spPr/>
    </dgm:pt>
    <dgm:pt modelId="{43F1B46E-D210-4FF0-9386-C0D0AD160ABF}" type="pres">
      <dgm:prSet presAssocID="{A5B5094C-078E-4438-8CCB-28DF5BB1BE31}" presName="Name50" presStyleLbl="parChTrans1D4" presStyleIdx="0" presStyleCnt="1"/>
      <dgm:spPr/>
      <dgm:t>
        <a:bodyPr/>
        <a:lstStyle/>
        <a:p>
          <a:endParaRPr lang="fr-FR"/>
        </a:p>
      </dgm:t>
    </dgm:pt>
    <dgm:pt modelId="{8D0ED64C-FAC5-4DB7-A263-D2AFF0F97472}" type="pres">
      <dgm:prSet presAssocID="{E17610FD-64E3-4572-A7E7-083BB2BB7DED}" presName="hierRoot2" presStyleCnt="0">
        <dgm:presLayoutVars>
          <dgm:hierBranch val="r"/>
        </dgm:presLayoutVars>
      </dgm:prSet>
      <dgm:spPr/>
    </dgm:pt>
    <dgm:pt modelId="{F37B8FBE-91A5-4616-9B12-B5E919D6284F}" type="pres">
      <dgm:prSet presAssocID="{E17610FD-64E3-4572-A7E7-083BB2BB7DED}" presName="rootComposite" presStyleCnt="0"/>
      <dgm:spPr/>
    </dgm:pt>
    <dgm:pt modelId="{A94BDFDF-86F4-46AC-86C2-959BA36F9764}" type="pres">
      <dgm:prSet presAssocID="{E17610FD-64E3-4572-A7E7-083BB2BB7DED}" presName="rootText" presStyleLbl="node4" presStyleIdx="0" presStyleCnt="1">
        <dgm:presLayoutVars>
          <dgm:chPref val="3"/>
        </dgm:presLayoutVars>
      </dgm:prSet>
      <dgm:spPr/>
      <dgm:t>
        <a:bodyPr/>
        <a:lstStyle/>
        <a:p>
          <a:endParaRPr lang="fr-FR"/>
        </a:p>
      </dgm:t>
    </dgm:pt>
    <dgm:pt modelId="{625B1281-54E7-4E1B-94DD-BB5FDBB6BA0E}" type="pres">
      <dgm:prSet presAssocID="{E17610FD-64E3-4572-A7E7-083BB2BB7DED}" presName="rootConnector" presStyleLbl="node4" presStyleIdx="0" presStyleCnt="1"/>
      <dgm:spPr/>
      <dgm:t>
        <a:bodyPr/>
        <a:lstStyle/>
        <a:p>
          <a:endParaRPr lang="fr-FR"/>
        </a:p>
      </dgm:t>
    </dgm:pt>
    <dgm:pt modelId="{0BC03B3A-1F91-4480-8202-2EF3815D810B}" type="pres">
      <dgm:prSet presAssocID="{E17610FD-64E3-4572-A7E7-083BB2BB7DED}" presName="hierChild4" presStyleCnt="0"/>
      <dgm:spPr/>
    </dgm:pt>
    <dgm:pt modelId="{79A83A0B-E2D2-4CBA-963D-0E4CB5646BE9}" type="pres">
      <dgm:prSet presAssocID="{E17610FD-64E3-4572-A7E7-083BB2BB7DED}" presName="hierChild5" presStyleCnt="0"/>
      <dgm:spPr/>
    </dgm:pt>
    <dgm:pt modelId="{F88A5CE5-87B4-40BA-9E0B-93C5409AF3C8}" type="pres">
      <dgm:prSet presAssocID="{AE473D18-6714-49BB-9A1A-2BB913086F82}" presName="hierChild5" presStyleCnt="0"/>
      <dgm:spPr/>
    </dgm:pt>
    <dgm:pt modelId="{8970951D-B30F-40A3-92AB-24CDA0B4F6E5}" type="pres">
      <dgm:prSet presAssocID="{C0E0A5E7-A2F9-4D5F-8E97-28B66EF85D4A}" presName="hierChild5" presStyleCnt="0"/>
      <dgm:spPr/>
    </dgm:pt>
    <dgm:pt modelId="{9B12533D-0F45-401C-8FF9-6AFC95E26BC6}" type="pres">
      <dgm:prSet presAssocID="{D4041C23-1815-47D4-8B12-C703E60AB5CD}" presName="hierChild3" presStyleCnt="0"/>
      <dgm:spPr/>
    </dgm:pt>
  </dgm:ptLst>
  <dgm:cxnLst>
    <dgm:cxn modelId="{BAFF79C2-81B9-4EFE-ABCF-80E136A6B3C4}" type="presOf" srcId="{C0E0A5E7-A2F9-4D5F-8E97-28B66EF85D4A}" destId="{46726CA9-7354-4581-8D0D-4055D88958BA}" srcOrd="1" destOrd="0" presId="urn:microsoft.com/office/officeart/2005/8/layout/orgChart1"/>
    <dgm:cxn modelId="{4F7B4FD6-A45C-43EE-8FAD-7BCEA5D6664F}" type="presOf" srcId="{AE473D18-6714-49BB-9A1A-2BB913086F82}" destId="{3E05E1C2-1A48-4E4B-A881-BBD0DC2C5F3E}" srcOrd="0" destOrd="0" presId="urn:microsoft.com/office/officeart/2005/8/layout/orgChart1"/>
    <dgm:cxn modelId="{0E825544-F758-4157-AF39-4DEBF0944206}" srcId="{D4041C23-1815-47D4-8B12-C703E60AB5CD}" destId="{C0E0A5E7-A2F9-4D5F-8E97-28B66EF85D4A}" srcOrd="0" destOrd="0" parTransId="{B06BAF56-8ACC-4F01-8F23-8F6029C92287}" sibTransId="{34B4B5A9-46F0-4524-BF59-F7C38627D86B}"/>
    <dgm:cxn modelId="{45C3A6C5-567A-4893-B295-0D76583C2386}" type="presOf" srcId="{E17610FD-64E3-4572-A7E7-083BB2BB7DED}" destId="{625B1281-54E7-4E1B-94DD-BB5FDBB6BA0E}" srcOrd="1" destOrd="0" presId="urn:microsoft.com/office/officeart/2005/8/layout/orgChart1"/>
    <dgm:cxn modelId="{434D49D6-3DA8-44C5-A281-270A5DB4CE2B}" srcId="{AE473D18-6714-49BB-9A1A-2BB913086F82}" destId="{E17610FD-64E3-4572-A7E7-083BB2BB7DED}" srcOrd="0" destOrd="0" parTransId="{A5B5094C-078E-4438-8CCB-28DF5BB1BE31}" sibTransId="{D99AA084-795A-452C-A921-EE1C6DBB2840}"/>
    <dgm:cxn modelId="{25D1C959-BA6E-47B9-A9AD-946BBEB412C4}" type="presOf" srcId="{D4041C23-1815-47D4-8B12-C703E60AB5CD}" destId="{E159278E-42D8-4F2F-B55C-5EB2E7E07C58}" srcOrd="1" destOrd="0" presId="urn:microsoft.com/office/officeart/2005/8/layout/orgChart1"/>
    <dgm:cxn modelId="{C69ACFC2-4074-46FB-B942-56684699A313}" type="presOf" srcId="{D4041C23-1815-47D4-8B12-C703E60AB5CD}" destId="{BB8E2826-3D34-4239-BCA8-659ECD9EEAE0}" srcOrd="0" destOrd="0" presId="urn:microsoft.com/office/officeart/2005/8/layout/orgChart1"/>
    <dgm:cxn modelId="{FDB8C979-60F7-42B7-BBA2-16F04A27BCC6}" type="presOf" srcId="{B6A5E7BB-8149-4EDC-A565-0DE5C5F93B49}" destId="{9DD144BA-ECC9-4FE7-9604-A8A27F7252E3}" srcOrd="0" destOrd="0" presId="urn:microsoft.com/office/officeart/2005/8/layout/orgChart1"/>
    <dgm:cxn modelId="{A32D60DE-F487-46E6-AE5C-8BEC57BB9046}" type="presOf" srcId="{A5B5094C-078E-4438-8CCB-28DF5BB1BE31}" destId="{43F1B46E-D210-4FF0-9386-C0D0AD160ABF}" srcOrd="0" destOrd="0" presId="urn:microsoft.com/office/officeart/2005/8/layout/orgChart1"/>
    <dgm:cxn modelId="{B89C081F-339F-4D51-9266-3CA7DEAE01FA}" srcId="{C0E0A5E7-A2F9-4D5F-8E97-28B66EF85D4A}" destId="{AE473D18-6714-49BB-9A1A-2BB913086F82}" srcOrd="0" destOrd="0" parTransId="{61C24DC7-D8C7-4BCC-AEB4-2BDF6998AC9E}" sibTransId="{689AF082-0315-435F-9A45-0931C7FF49C9}"/>
    <dgm:cxn modelId="{E5878653-9BE2-4A22-AF65-3349509FE2C8}" type="presOf" srcId="{E17610FD-64E3-4572-A7E7-083BB2BB7DED}" destId="{A94BDFDF-86F4-46AC-86C2-959BA36F9764}" srcOrd="0" destOrd="0" presId="urn:microsoft.com/office/officeart/2005/8/layout/orgChart1"/>
    <dgm:cxn modelId="{BC46575F-F5CB-457D-BC51-B11E82F47432}" type="presOf" srcId="{AE473D18-6714-49BB-9A1A-2BB913086F82}" destId="{FD5A4DE6-9666-4D9B-A15D-06DED1A22851}" srcOrd="1" destOrd="0" presId="urn:microsoft.com/office/officeart/2005/8/layout/orgChart1"/>
    <dgm:cxn modelId="{AC51142F-945E-490A-A8E7-0CBAD78C5D3F}" srcId="{B6A5E7BB-8149-4EDC-A565-0DE5C5F93B49}" destId="{D4041C23-1815-47D4-8B12-C703E60AB5CD}" srcOrd="0" destOrd="0" parTransId="{E6D0B3F2-4B3D-48E3-9FD8-5C80CFA56EF8}" sibTransId="{15D6CDBA-746A-465B-A467-BD344C7BBFD5}"/>
    <dgm:cxn modelId="{41125B92-9DCE-4320-943A-B9CBDF7753E1}" type="presOf" srcId="{61C24DC7-D8C7-4BCC-AEB4-2BDF6998AC9E}" destId="{B25A4083-F2B8-4033-ACD3-DC2115513921}" srcOrd="0" destOrd="0" presId="urn:microsoft.com/office/officeart/2005/8/layout/orgChart1"/>
    <dgm:cxn modelId="{C322AED6-5A98-4D93-A34F-BEE30D66EA83}" type="presOf" srcId="{C0E0A5E7-A2F9-4D5F-8E97-28B66EF85D4A}" destId="{14DFB126-5457-4F5A-AB8C-57638C884791}" srcOrd="0" destOrd="0" presId="urn:microsoft.com/office/officeart/2005/8/layout/orgChart1"/>
    <dgm:cxn modelId="{60351345-6A0A-4416-B6D8-2AEAC96CE919}" type="presOf" srcId="{B06BAF56-8ACC-4F01-8F23-8F6029C92287}" destId="{91231E32-C2B8-41E4-AAA3-BF15B7661527}" srcOrd="0" destOrd="0" presId="urn:microsoft.com/office/officeart/2005/8/layout/orgChart1"/>
    <dgm:cxn modelId="{A454D787-DFFD-40A2-A0DB-E25DA393374C}" type="presParOf" srcId="{9DD144BA-ECC9-4FE7-9604-A8A27F7252E3}" destId="{C20F0560-A03C-41B6-8275-146F5A1D0AAF}" srcOrd="0" destOrd="0" presId="urn:microsoft.com/office/officeart/2005/8/layout/orgChart1"/>
    <dgm:cxn modelId="{B64719F7-4CE1-4A24-8047-4CD3A1C95515}" type="presParOf" srcId="{C20F0560-A03C-41B6-8275-146F5A1D0AAF}" destId="{2A4A48D8-6D63-4293-90A8-6117F25B361D}" srcOrd="0" destOrd="0" presId="urn:microsoft.com/office/officeart/2005/8/layout/orgChart1"/>
    <dgm:cxn modelId="{BEAE5FDD-AF09-4CAB-ACCC-B1FF968C535C}" type="presParOf" srcId="{2A4A48D8-6D63-4293-90A8-6117F25B361D}" destId="{BB8E2826-3D34-4239-BCA8-659ECD9EEAE0}" srcOrd="0" destOrd="0" presId="urn:microsoft.com/office/officeart/2005/8/layout/orgChart1"/>
    <dgm:cxn modelId="{5F9DAD1C-2F15-4CF7-AB8F-1568541498EE}" type="presParOf" srcId="{2A4A48D8-6D63-4293-90A8-6117F25B361D}" destId="{E159278E-42D8-4F2F-B55C-5EB2E7E07C58}" srcOrd="1" destOrd="0" presId="urn:microsoft.com/office/officeart/2005/8/layout/orgChart1"/>
    <dgm:cxn modelId="{ACA0306A-19E2-461D-9967-2EDEB62C1A8B}" type="presParOf" srcId="{C20F0560-A03C-41B6-8275-146F5A1D0AAF}" destId="{2452C96F-18DA-4838-98CD-94D1DD9C5212}" srcOrd="1" destOrd="0" presId="urn:microsoft.com/office/officeart/2005/8/layout/orgChart1"/>
    <dgm:cxn modelId="{D34535EF-DAEB-4CD5-BD02-17F383B66129}" type="presParOf" srcId="{2452C96F-18DA-4838-98CD-94D1DD9C5212}" destId="{91231E32-C2B8-41E4-AAA3-BF15B7661527}" srcOrd="0" destOrd="0" presId="urn:microsoft.com/office/officeart/2005/8/layout/orgChart1"/>
    <dgm:cxn modelId="{B399B04D-5C45-4A60-AF0F-FEC8E2D93A2C}" type="presParOf" srcId="{2452C96F-18DA-4838-98CD-94D1DD9C5212}" destId="{EAED950A-C23E-41B6-B573-DE9C71EE7740}" srcOrd="1" destOrd="0" presId="urn:microsoft.com/office/officeart/2005/8/layout/orgChart1"/>
    <dgm:cxn modelId="{5CA1B5EB-2E53-4A98-A246-4D2D46EBBD89}" type="presParOf" srcId="{EAED950A-C23E-41B6-B573-DE9C71EE7740}" destId="{19E03ED3-2E99-4663-AA95-B108E1FE65E6}" srcOrd="0" destOrd="0" presId="urn:microsoft.com/office/officeart/2005/8/layout/orgChart1"/>
    <dgm:cxn modelId="{75AFA81F-B555-461B-8691-50CC2451DA40}" type="presParOf" srcId="{19E03ED3-2E99-4663-AA95-B108E1FE65E6}" destId="{14DFB126-5457-4F5A-AB8C-57638C884791}" srcOrd="0" destOrd="0" presId="urn:microsoft.com/office/officeart/2005/8/layout/orgChart1"/>
    <dgm:cxn modelId="{D224C842-AA88-4B18-85CA-328450A9AD3E}" type="presParOf" srcId="{19E03ED3-2E99-4663-AA95-B108E1FE65E6}" destId="{46726CA9-7354-4581-8D0D-4055D88958BA}" srcOrd="1" destOrd="0" presId="urn:microsoft.com/office/officeart/2005/8/layout/orgChart1"/>
    <dgm:cxn modelId="{8C34D3F8-6096-4D2A-B8AF-E174BA5C09E7}" type="presParOf" srcId="{EAED950A-C23E-41B6-B573-DE9C71EE7740}" destId="{A0270DBF-EFD9-4991-915A-BDDC8DA9560D}" srcOrd="1" destOrd="0" presId="urn:microsoft.com/office/officeart/2005/8/layout/orgChart1"/>
    <dgm:cxn modelId="{913D84A8-FB1A-4ADB-8927-43AF0162F210}" type="presParOf" srcId="{A0270DBF-EFD9-4991-915A-BDDC8DA9560D}" destId="{B25A4083-F2B8-4033-ACD3-DC2115513921}" srcOrd="0" destOrd="0" presId="urn:microsoft.com/office/officeart/2005/8/layout/orgChart1"/>
    <dgm:cxn modelId="{7A47A02B-CCF9-4851-8CB4-4FA96C31875C}" type="presParOf" srcId="{A0270DBF-EFD9-4991-915A-BDDC8DA9560D}" destId="{DDDCE738-771E-4080-A416-8D7701DCA4CF}" srcOrd="1" destOrd="0" presId="urn:microsoft.com/office/officeart/2005/8/layout/orgChart1"/>
    <dgm:cxn modelId="{5B7B87E7-5D4C-4F2B-9A7D-A71B8F75B794}" type="presParOf" srcId="{DDDCE738-771E-4080-A416-8D7701DCA4CF}" destId="{84137499-49D8-4644-93ED-C082F6F947AF}" srcOrd="0" destOrd="0" presId="urn:microsoft.com/office/officeart/2005/8/layout/orgChart1"/>
    <dgm:cxn modelId="{2E425269-2745-45A1-9DB9-8DE507E13B04}" type="presParOf" srcId="{84137499-49D8-4644-93ED-C082F6F947AF}" destId="{3E05E1C2-1A48-4E4B-A881-BBD0DC2C5F3E}" srcOrd="0" destOrd="0" presId="urn:microsoft.com/office/officeart/2005/8/layout/orgChart1"/>
    <dgm:cxn modelId="{6786A378-F970-44EA-8D06-B137AEFF7DA6}" type="presParOf" srcId="{84137499-49D8-4644-93ED-C082F6F947AF}" destId="{FD5A4DE6-9666-4D9B-A15D-06DED1A22851}" srcOrd="1" destOrd="0" presId="urn:microsoft.com/office/officeart/2005/8/layout/orgChart1"/>
    <dgm:cxn modelId="{144C015C-210D-408B-B1D4-4E0547075741}" type="presParOf" srcId="{DDDCE738-771E-4080-A416-8D7701DCA4CF}" destId="{F9728244-EB5F-44E7-A633-8524D9FA82F8}" srcOrd="1" destOrd="0" presId="urn:microsoft.com/office/officeart/2005/8/layout/orgChart1"/>
    <dgm:cxn modelId="{18BB9F97-F777-4722-8D28-1437CD2BB49A}" type="presParOf" srcId="{F9728244-EB5F-44E7-A633-8524D9FA82F8}" destId="{43F1B46E-D210-4FF0-9386-C0D0AD160ABF}" srcOrd="0" destOrd="0" presId="urn:microsoft.com/office/officeart/2005/8/layout/orgChart1"/>
    <dgm:cxn modelId="{051A65CF-1388-4544-8F25-051B05744047}" type="presParOf" srcId="{F9728244-EB5F-44E7-A633-8524D9FA82F8}" destId="{8D0ED64C-FAC5-4DB7-A263-D2AFF0F97472}" srcOrd="1" destOrd="0" presId="urn:microsoft.com/office/officeart/2005/8/layout/orgChart1"/>
    <dgm:cxn modelId="{104CC60B-511A-4833-88F5-1ABF9D998DE6}" type="presParOf" srcId="{8D0ED64C-FAC5-4DB7-A263-D2AFF0F97472}" destId="{F37B8FBE-91A5-4616-9B12-B5E919D6284F}" srcOrd="0" destOrd="0" presId="urn:microsoft.com/office/officeart/2005/8/layout/orgChart1"/>
    <dgm:cxn modelId="{424BB29E-49BE-4FC9-A1DF-5E02B66D9102}" type="presParOf" srcId="{F37B8FBE-91A5-4616-9B12-B5E919D6284F}" destId="{A94BDFDF-86F4-46AC-86C2-959BA36F9764}" srcOrd="0" destOrd="0" presId="urn:microsoft.com/office/officeart/2005/8/layout/orgChart1"/>
    <dgm:cxn modelId="{35DABD5A-D1A6-42CC-A328-010531FE40F3}" type="presParOf" srcId="{F37B8FBE-91A5-4616-9B12-B5E919D6284F}" destId="{625B1281-54E7-4E1B-94DD-BB5FDBB6BA0E}" srcOrd="1" destOrd="0" presId="urn:microsoft.com/office/officeart/2005/8/layout/orgChart1"/>
    <dgm:cxn modelId="{D8055965-E7B1-4681-9EF6-9763DEA18E12}" type="presParOf" srcId="{8D0ED64C-FAC5-4DB7-A263-D2AFF0F97472}" destId="{0BC03B3A-1F91-4480-8202-2EF3815D810B}" srcOrd="1" destOrd="0" presId="urn:microsoft.com/office/officeart/2005/8/layout/orgChart1"/>
    <dgm:cxn modelId="{DEA0789F-9827-4DF7-812E-F41C3D835220}" type="presParOf" srcId="{8D0ED64C-FAC5-4DB7-A263-D2AFF0F97472}" destId="{79A83A0B-E2D2-4CBA-963D-0E4CB5646BE9}" srcOrd="2" destOrd="0" presId="urn:microsoft.com/office/officeart/2005/8/layout/orgChart1"/>
    <dgm:cxn modelId="{084D15B7-EC77-47D3-8146-081DAB78127C}" type="presParOf" srcId="{DDDCE738-771E-4080-A416-8D7701DCA4CF}" destId="{F88A5CE5-87B4-40BA-9E0B-93C5409AF3C8}" srcOrd="2" destOrd="0" presId="urn:microsoft.com/office/officeart/2005/8/layout/orgChart1"/>
    <dgm:cxn modelId="{26D9B803-EFE0-4323-8EA9-9FAE1AB2B091}" type="presParOf" srcId="{EAED950A-C23E-41B6-B573-DE9C71EE7740}" destId="{8970951D-B30F-40A3-92AB-24CDA0B4F6E5}" srcOrd="2" destOrd="0" presId="urn:microsoft.com/office/officeart/2005/8/layout/orgChart1"/>
    <dgm:cxn modelId="{46220F8B-DA55-481A-9EA6-9FF662C53479}" type="presParOf" srcId="{C20F0560-A03C-41B6-8275-146F5A1D0AAF}" destId="{9B12533D-0F45-401C-8FF9-6AFC95E26BC6}"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F1B46E-D210-4FF0-9386-C0D0AD160ABF}">
      <dsp:nvSpPr>
        <dsp:cNvPr id="0" name=""/>
        <dsp:cNvSpPr/>
      </dsp:nvSpPr>
      <dsp:spPr>
        <a:xfrm>
          <a:off x="2178852" y="1346975"/>
          <a:ext cx="105203" cy="322623"/>
        </a:xfrm>
        <a:custGeom>
          <a:avLst/>
          <a:gdLst/>
          <a:ahLst/>
          <a:cxnLst/>
          <a:rect l="0" t="0" r="0" b="0"/>
          <a:pathLst>
            <a:path>
              <a:moveTo>
                <a:pt x="0" y="0"/>
              </a:moveTo>
              <a:lnTo>
                <a:pt x="0" y="322623"/>
              </a:lnTo>
              <a:lnTo>
                <a:pt x="105203" y="322623"/>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5A4083-F2B8-4033-ACD3-DC2115513921}">
      <dsp:nvSpPr>
        <dsp:cNvPr id="0" name=""/>
        <dsp:cNvSpPr/>
      </dsp:nvSpPr>
      <dsp:spPr>
        <a:xfrm>
          <a:off x="2003513" y="849012"/>
          <a:ext cx="105203" cy="322623"/>
        </a:xfrm>
        <a:custGeom>
          <a:avLst/>
          <a:gdLst/>
          <a:ahLst/>
          <a:cxnLst/>
          <a:rect l="0" t="0" r="0" b="0"/>
          <a:pathLst>
            <a:path>
              <a:moveTo>
                <a:pt x="0" y="0"/>
              </a:moveTo>
              <a:lnTo>
                <a:pt x="0" y="322623"/>
              </a:lnTo>
              <a:lnTo>
                <a:pt x="105203" y="32262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231E32-C2B8-41E4-AAA3-BF15B7661527}">
      <dsp:nvSpPr>
        <dsp:cNvPr id="0" name=""/>
        <dsp:cNvSpPr/>
      </dsp:nvSpPr>
      <dsp:spPr>
        <a:xfrm>
          <a:off x="1828174" y="351050"/>
          <a:ext cx="105203" cy="322623"/>
        </a:xfrm>
        <a:custGeom>
          <a:avLst/>
          <a:gdLst/>
          <a:ahLst/>
          <a:cxnLst/>
          <a:rect l="0" t="0" r="0" b="0"/>
          <a:pathLst>
            <a:path>
              <a:moveTo>
                <a:pt x="0" y="0"/>
              </a:moveTo>
              <a:lnTo>
                <a:pt x="0" y="322623"/>
              </a:lnTo>
              <a:lnTo>
                <a:pt x="105203" y="32262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8E2826-3D34-4239-BCA8-659ECD9EEAE0}">
      <dsp:nvSpPr>
        <dsp:cNvPr id="0" name=""/>
        <dsp:cNvSpPr/>
      </dsp:nvSpPr>
      <dsp:spPr>
        <a:xfrm>
          <a:off x="1758038" y="372"/>
          <a:ext cx="701355" cy="350677"/>
        </a:xfrm>
        <a:prstGeom prst="rect">
          <a:avLst/>
        </a:prstGeom>
        <a:solidFill>
          <a:schemeClr val="bg1"/>
        </a:solidFill>
        <a:ln w="38100" cap="flat" cmpd="sng" algn="ctr">
          <a:solidFill>
            <a:schemeClr val="tx1"/>
          </a:solidFill>
          <a:prstDash val="solid"/>
        </a:ln>
        <a:effectLst>
          <a:outerShdw blurRad="40000" dist="20000" dir="5400000" rotWithShape="0">
            <a:srgbClr val="000000">
              <a:alpha val="38000"/>
            </a:srgbClr>
          </a:outerShdw>
        </a:effectLst>
        <a:scene3d>
          <a:camera prst="orthographicFront"/>
          <a:lightRig rig="threePt" dir="t"/>
        </a:scene3d>
        <a:sp3d extrusionH="76200">
          <a:extrusionClr>
            <a:schemeClr val="tx1"/>
          </a:extrusionClr>
        </a:sp3d>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0">
            <a:lnSpc>
              <a:spcPct val="90000"/>
            </a:lnSpc>
            <a:spcBef>
              <a:spcPct val="0"/>
            </a:spcBef>
            <a:spcAft>
              <a:spcPct val="35000"/>
            </a:spcAft>
          </a:pPr>
          <a:r>
            <a:rPr lang="fr-FR" sz="800" kern="1200" smtClean="0">
              <a:solidFill>
                <a:sysClr val="windowText" lastClr="000000"/>
              </a:solidFill>
            </a:rPr>
            <a:t>Directeur</a:t>
          </a:r>
          <a:r>
            <a:rPr lang="fr-FR" sz="800" kern="1200" smtClean="0"/>
            <a:t> </a:t>
          </a:r>
          <a:r>
            <a:rPr lang="fr-FR" sz="800" kern="1200" smtClean="0">
              <a:solidFill>
                <a:sysClr val="windowText" lastClr="000000"/>
              </a:solidFill>
            </a:rPr>
            <a:t>Général</a:t>
          </a:r>
        </a:p>
      </dsp:txBody>
      <dsp:txXfrm>
        <a:off x="1758038" y="372"/>
        <a:ext cx="701355" cy="350677"/>
      </dsp:txXfrm>
    </dsp:sp>
    <dsp:sp modelId="{14DFB126-5457-4F5A-AB8C-57638C884791}">
      <dsp:nvSpPr>
        <dsp:cNvPr id="0" name=""/>
        <dsp:cNvSpPr/>
      </dsp:nvSpPr>
      <dsp:spPr>
        <a:xfrm>
          <a:off x="1933377" y="498334"/>
          <a:ext cx="701355" cy="350677"/>
        </a:xfrm>
        <a:prstGeom prst="rect">
          <a:avLst/>
        </a:prstGeom>
        <a:solidFill>
          <a:schemeClr val="bg1"/>
        </a:solidFill>
        <a:ln w="38100" cap="flat" cmpd="sng" algn="ctr">
          <a:solidFill>
            <a:schemeClr val="tx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0">
            <a:lnSpc>
              <a:spcPct val="90000"/>
            </a:lnSpc>
            <a:spcBef>
              <a:spcPct val="0"/>
            </a:spcBef>
            <a:spcAft>
              <a:spcPct val="35000"/>
            </a:spcAft>
          </a:pPr>
          <a:r>
            <a:rPr lang="fr-FR" sz="800" kern="1200" smtClean="0">
              <a:solidFill>
                <a:sysClr val="windowText" lastClr="000000"/>
              </a:solidFill>
            </a:rPr>
            <a:t>Directeur de la proximité</a:t>
          </a:r>
        </a:p>
      </dsp:txBody>
      <dsp:txXfrm>
        <a:off x="1933377" y="498334"/>
        <a:ext cx="701355" cy="350677"/>
      </dsp:txXfrm>
    </dsp:sp>
    <dsp:sp modelId="{3E05E1C2-1A48-4E4B-A881-BBD0DC2C5F3E}">
      <dsp:nvSpPr>
        <dsp:cNvPr id="0" name=""/>
        <dsp:cNvSpPr/>
      </dsp:nvSpPr>
      <dsp:spPr>
        <a:xfrm>
          <a:off x="2108716" y="996297"/>
          <a:ext cx="701355" cy="350677"/>
        </a:xfrm>
        <a:prstGeom prst="rect">
          <a:avLst/>
        </a:prstGeom>
        <a:solidFill>
          <a:schemeClr val="bg1"/>
        </a:solidFill>
        <a:ln w="38100" cap="flat" cmpd="sng" algn="ctr">
          <a:solidFill>
            <a:schemeClr val="tx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0">
            <a:lnSpc>
              <a:spcPct val="90000"/>
            </a:lnSpc>
            <a:spcBef>
              <a:spcPct val="0"/>
            </a:spcBef>
            <a:spcAft>
              <a:spcPct val="35000"/>
            </a:spcAft>
          </a:pPr>
          <a:r>
            <a:rPr lang="fr-FR" sz="800" kern="1200" smtClean="0">
              <a:solidFill>
                <a:sysClr val="windowText" lastClr="000000"/>
              </a:solidFill>
            </a:rPr>
            <a:t>Responsable du service actions sociales</a:t>
          </a:r>
        </a:p>
      </dsp:txBody>
      <dsp:txXfrm>
        <a:off x="2108716" y="996297"/>
        <a:ext cx="701355" cy="350677"/>
      </dsp:txXfrm>
    </dsp:sp>
    <dsp:sp modelId="{A94BDFDF-86F4-46AC-86C2-959BA36F9764}">
      <dsp:nvSpPr>
        <dsp:cNvPr id="0" name=""/>
        <dsp:cNvSpPr/>
      </dsp:nvSpPr>
      <dsp:spPr>
        <a:xfrm>
          <a:off x="2284055" y="1494259"/>
          <a:ext cx="701355" cy="350677"/>
        </a:xfrm>
        <a:prstGeom prst="rect">
          <a:avLst/>
        </a:prstGeom>
        <a:solidFill>
          <a:schemeClr val="accent5">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0">
            <a:lnSpc>
              <a:spcPct val="90000"/>
            </a:lnSpc>
            <a:spcBef>
              <a:spcPct val="0"/>
            </a:spcBef>
            <a:spcAft>
              <a:spcPct val="35000"/>
            </a:spcAft>
          </a:pPr>
          <a:r>
            <a:rPr lang="fr-FR" sz="800" kern="1200" smtClean="0"/>
            <a:t>CESF</a:t>
          </a:r>
        </a:p>
      </dsp:txBody>
      <dsp:txXfrm>
        <a:off x="2284055" y="1494259"/>
        <a:ext cx="701355" cy="35067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4ba17b3-e8de-491b-a6fc-68636a121847">
      <UserInfo>
        <DisplayName/>
        <AccountId xsi:nil="true"/>
        <AccountType/>
      </UserInfo>
    </SharedWithUsers>
  </documentManagement>
</p:properties>
</file>

<file path=customXml/itemProps1.xml><?xml version="1.0" encoding="utf-8"?>
<ds:datastoreItem xmlns:ds="http://schemas.openxmlformats.org/officeDocument/2006/customXml" ds:itemID="{25CE5D65-E9D8-4DA1-87EE-ACF9BDE1F8CA}"/>
</file>

<file path=customXml/itemProps2.xml><?xml version="1.0" encoding="utf-8"?>
<ds:datastoreItem xmlns:ds="http://schemas.openxmlformats.org/officeDocument/2006/customXml" ds:itemID="{1270F0A1-7DC8-4335-9278-D729D49FCDAC}"/>
</file>

<file path=customXml/itemProps3.xml><?xml version="1.0" encoding="utf-8"?>
<ds:datastoreItem xmlns:ds="http://schemas.openxmlformats.org/officeDocument/2006/customXml" ds:itemID="{DF9B5A21-9EB6-4A4B-B114-84128E2DF734}"/>
</file>

<file path=docProps/app.xml><?xml version="1.0" encoding="utf-8"?>
<Properties xmlns="http://schemas.openxmlformats.org/officeDocument/2006/extended-properties" xmlns:vt="http://schemas.openxmlformats.org/officeDocument/2006/docPropsVTypes">
  <Template>Normal</Template>
  <TotalTime>90</TotalTime>
  <Pages>2</Pages>
  <Words>380</Words>
  <Characters>2095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DF trame</vt:lpstr>
    </vt:vector>
  </TitlesOfParts>
  <Company>Ceric</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Laetitia</dc:creator>
  <cp:lastModifiedBy>nmoinat</cp:lastModifiedBy>
  <cp:revision>11</cp:revision>
  <cp:lastPrinted>2008-11-07T15:01:00Z</cp:lastPrinted>
  <dcterms:created xsi:type="dcterms:W3CDTF">2017-11-13T11:06:00Z</dcterms:created>
  <dcterms:modified xsi:type="dcterms:W3CDTF">2018-07-04T08:06:00Z</dcterms:modified>
  <cp:category>S2_DF132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y fmtid="{D5CDD505-2E9C-101B-9397-08002B2CF9AE}" pid="3" name="Order">
    <vt:r8>548900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